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E" w:rsidRPr="00426A7E" w:rsidRDefault="00426A7E" w:rsidP="00426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A7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Дагестан</w:t>
      </w:r>
    </w:p>
    <w:p w:rsidR="00426A7E" w:rsidRPr="00426A7E" w:rsidRDefault="00426A7E" w:rsidP="00426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A7E" w:rsidRPr="00426A7E" w:rsidRDefault="00426A7E" w:rsidP="00426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A7E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426A7E" w:rsidRPr="00426A7E" w:rsidRDefault="00426A7E" w:rsidP="0042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A7E">
        <w:rPr>
          <w:rFonts w:ascii="Times New Roman" w:eastAsia="Times New Roman" w:hAnsi="Times New Roman" w:cs="Times New Roman"/>
          <w:sz w:val="28"/>
          <w:szCs w:val="28"/>
        </w:rPr>
        <w:t>«Республиканский инженерный колледж имени С. Орджоникидзе</w:t>
      </w:r>
      <w:r w:rsidRPr="00426A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426A7E" w:rsidRPr="00426A7E" w:rsidRDefault="00426A7E" w:rsidP="0042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426A7E" w:rsidRPr="00426A7E" w:rsidRDefault="00426A7E" w:rsidP="0042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26A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Рабочая ПРОГРАММа профессионального модуля</w:t>
      </w:r>
    </w:p>
    <w:p w:rsidR="00426A7E" w:rsidRPr="00426A7E" w:rsidRDefault="00426A7E" w:rsidP="0042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426A7E" w:rsidRPr="00426A7E" w:rsidRDefault="00426A7E" w:rsidP="00426A7E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26A7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ПМ. 04  Составление и использование бухгалтерской отчетности.</w:t>
      </w:r>
    </w:p>
    <w:p w:rsidR="00426A7E" w:rsidRPr="00426A7E" w:rsidRDefault="00426A7E" w:rsidP="0042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26A7E">
        <w:rPr>
          <w:rFonts w:ascii="Times New Roman" w:eastAsia="Times New Roman" w:hAnsi="Times New Roman" w:cs="Times New Roman"/>
          <w:spacing w:val="-1"/>
          <w:sz w:val="28"/>
          <w:szCs w:val="28"/>
        </w:rPr>
        <w:t>для специальности 38.02.01 Экономика и бухгалтерский учет (по отраслям)</w:t>
      </w:r>
    </w:p>
    <w:p w:rsidR="00426A7E" w:rsidRPr="00426A7E" w:rsidRDefault="00426A7E" w:rsidP="00426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26A7E">
        <w:rPr>
          <w:rFonts w:ascii="Times New Roman" w:eastAsia="Times New Roman" w:hAnsi="Times New Roman" w:cs="Times New Roman"/>
          <w:spacing w:val="-1"/>
          <w:sz w:val="28"/>
          <w:szCs w:val="28"/>
        </w:rPr>
        <w:t>УГС 38.00.00 ЭКОНОМИКА И УПРАВЛЕНИЕ</w:t>
      </w:r>
    </w:p>
    <w:p w:rsidR="00426A7E" w:rsidRPr="00426A7E" w:rsidRDefault="00426A7E" w:rsidP="00426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>г. Каспийск</w:t>
      </w:r>
    </w:p>
    <w:p w:rsidR="00426A7E" w:rsidRPr="00426A7E" w:rsidRDefault="00426A7E" w:rsidP="00426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 2014г.</w:t>
      </w:r>
    </w:p>
    <w:p w:rsidR="00426A7E" w:rsidRPr="00426A7E" w:rsidRDefault="00426A7E" w:rsidP="00426A7E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Start"/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У</w:t>
      </w:r>
      <w:proofErr w:type="gramEnd"/>
      <w:r w:rsidRPr="00426A7E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426A7E" w:rsidRPr="00426A7E" w:rsidRDefault="00426A7E" w:rsidP="00426A7E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Зам. директора по УМР</w:t>
      </w:r>
    </w:p>
    <w:p w:rsidR="00426A7E" w:rsidRPr="00426A7E" w:rsidRDefault="00426A7E" w:rsidP="00426A7E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цикловой комиссией                                                                </w:t>
      </w:r>
      <w:proofErr w:type="spellStart"/>
      <w:r w:rsidRPr="00426A7E">
        <w:rPr>
          <w:rFonts w:ascii="Times New Roman" w:eastAsia="Times New Roman" w:hAnsi="Times New Roman" w:cs="Times New Roman"/>
          <w:sz w:val="24"/>
          <w:szCs w:val="24"/>
        </w:rPr>
        <w:t>_________Гаджиева</w:t>
      </w:r>
      <w:proofErr w:type="spellEnd"/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 Д.С.</w:t>
      </w: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6A7E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экономических дисциплин</w:t>
      </w:r>
    </w:p>
    <w:p w:rsidR="00426A7E" w:rsidRPr="00426A7E" w:rsidRDefault="00426A7E" w:rsidP="00426A7E">
      <w:pPr>
        <w:tabs>
          <w:tab w:val="left" w:pos="68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>Протокол № ___                                                                     «___»__________2014 г.</w:t>
      </w:r>
    </w:p>
    <w:p w:rsidR="00426A7E" w:rsidRPr="00426A7E" w:rsidRDefault="00426A7E" w:rsidP="00426A7E">
      <w:pPr>
        <w:tabs>
          <w:tab w:val="left" w:pos="68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26A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»  _______  2014 г.                                                          </w:t>
      </w: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______________    Ж.М. </w:t>
      </w:r>
      <w:proofErr w:type="spellStart"/>
      <w:r w:rsidRPr="00426A7E">
        <w:rPr>
          <w:rFonts w:ascii="Times New Roman" w:eastAsia="Times New Roman" w:hAnsi="Times New Roman" w:cs="Times New Roman"/>
          <w:sz w:val="24"/>
          <w:szCs w:val="24"/>
        </w:rPr>
        <w:t>Османова</w:t>
      </w:r>
      <w:proofErr w:type="spellEnd"/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>Рабочая программа  профессионального модуля разработана на основе:</w:t>
      </w:r>
    </w:p>
    <w:p w:rsidR="00426A7E" w:rsidRPr="00426A7E" w:rsidRDefault="00426A7E" w:rsidP="00426A7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426A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080114 «Экономика и бухгалтерский учет (по отраслям)</w:t>
      </w:r>
      <w:r w:rsidRPr="00426A7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(базовой подготовки), входящей в состав укрупненной группы специальностей </w:t>
      </w:r>
      <w:r w:rsidRPr="00426A7E">
        <w:rPr>
          <w:rFonts w:ascii="Times New Roman" w:eastAsia="Times New Roman" w:hAnsi="Times New Roman" w:cs="Times New Roman"/>
          <w:b/>
          <w:sz w:val="24"/>
          <w:szCs w:val="24"/>
        </w:rPr>
        <w:t xml:space="preserve">080000 Экономика и управление </w:t>
      </w:r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r w:rsidRPr="00426A7E">
        <w:rPr>
          <w:rFonts w:ascii="Times New Roman" w:eastAsia="Times New Roman" w:hAnsi="Times New Roman" w:cs="Times New Roman"/>
          <w:b/>
          <w:sz w:val="24"/>
          <w:szCs w:val="24"/>
        </w:rPr>
        <w:t>080100 Экономика;</w:t>
      </w:r>
    </w:p>
    <w:p w:rsidR="00426A7E" w:rsidRPr="00426A7E" w:rsidRDefault="00426A7E" w:rsidP="00426A7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>-  Рабочего учебного плана образовательного учреждения на 2014/2015 учебный год</w:t>
      </w:r>
    </w:p>
    <w:p w:rsidR="00426A7E" w:rsidRPr="00426A7E" w:rsidRDefault="00426A7E" w:rsidP="0042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</w:p>
    <w:p w:rsidR="00426A7E" w:rsidRPr="00426A7E" w:rsidRDefault="00426A7E" w:rsidP="0042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профессиональное образовательное бюджетное учреждение «Республиканский инженерный колледж имени С.Орджоникидзе</w:t>
      </w:r>
      <w:r w:rsidRPr="00426A7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26A7E" w:rsidRPr="00426A7E" w:rsidRDefault="00426A7E" w:rsidP="0042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A7E" w:rsidRPr="00426A7E" w:rsidRDefault="00426A7E" w:rsidP="0042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26A7E" w:rsidRPr="00426A7E" w:rsidRDefault="00426A7E" w:rsidP="0042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426A7E" w:rsidRPr="00426A7E" w:rsidRDefault="00426A7E" w:rsidP="0042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>-  Печкуров В.И. – главный бухгалтер ОАО «Завод «</w:t>
      </w:r>
      <w:proofErr w:type="spellStart"/>
      <w:r w:rsidRPr="00426A7E">
        <w:rPr>
          <w:rFonts w:ascii="Times New Roman" w:eastAsia="Times New Roman" w:hAnsi="Times New Roman" w:cs="Times New Roman"/>
          <w:sz w:val="24"/>
          <w:szCs w:val="24"/>
        </w:rPr>
        <w:t>Дагдизель</w:t>
      </w:r>
      <w:proofErr w:type="spellEnd"/>
      <w:r w:rsidRPr="00426A7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7E" w:rsidRPr="00426A7E" w:rsidRDefault="00426A7E" w:rsidP="00426A7E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spellStart"/>
      <w:r w:rsidRPr="00426A7E">
        <w:rPr>
          <w:rFonts w:ascii="Times New Roman" w:eastAsia="Times New Roman" w:hAnsi="Times New Roman" w:cs="Times New Roman"/>
          <w:sz w:val="24"/>
          <w:szCs w:val="24"/>
        </w:rPr>
        <w:t>Рамазанова</w:t>
      </w:r>
      <w:proofErr w:type="spellEnd"/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 П.А.- преподаватель  ГПОБУ «Республиканский инженерный колледж имени С.Орджоникидзе</w:t>
      </w:r>
      <w:r w:rsidRPr="00426A7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26A7E" w:rsidRPr="00426A7E" w:rsidRDefault="00426A7E" w:rsidP="00426A7E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A7E" w:rsidRPr="00426A7E" w:rsidRDefault="00426A7E" w:rsidP="00426A7E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26A7E" w:rsidRPr="00426A7E" w:rsidRDefault="00426A7E" w:rsidP="00426A7E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26A7E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proofErr w:type="gramEnd"/>
      <w:r w:rsidRPr="00426A7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методическим советом ГПОБУ «Республиканский инженерный колледж имени С.Орджоникидзе</w:t>
      </w:r>
      <w:r w:rsidRPr="00426A7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26A7E" w:rsidRPr="00426A7E" w:rsidRDefault="00426A7E" w:rsidP="00426A7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ab/>
      </w:r>
      <w:r w:rsidRPr="00426A7E">
        <w:rPr>
          <w:rFonts w:ascii="Times New Roman" w:eastAsia="Times New Roman" w:hAnsi="Times New Roman" w:cs="Times New Roman"/>
          <w:sz w:val="24"/>
          <w:szCs w:val="24"/>
        </w:rPr>
        <w:tab/>
      </w:r>
      <w:r w:rsidRPr="00426A7E">
        <w:rPr>
          <w:rFonts w:ascii="Times New Roman" w:eastAsia="Times New Roman" w:hAnsi="Times New Roman" w:cs="Times New Roman"/>
          <w:sz w:val="24"/>
          <w:szCs w:val="24"/>
        </w:rPr>
        <w:tab/>
      </w:r>
      <w:r w:rsidRPr="00426A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6A7E" w:rsidRPr="00426A7E" w:rsidRDefault="00426A7E" w:rsidP="0042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>Заключение методического совета № ____ от «____» _________ 2014 г.</w:t>
      </w:r>
    </w:p>
    <w:p w:rsidR="00426A7E" w:rsidRPr="00426A7E" w:rsidRDefault="00426A7E" w:rsidP="0042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ab/>
      </w:r>
      <w:r w:rsidRPr="00426A7E">
        <w:rPr>
          <w:rFonts w:ascii="Times New Roman" w:eastAsia="Times New Roman" w:hAnsi="Times New Roman" w:cs="Times New Roman"/>
          <w:sz w:val="24"/>
          <w:szCs w:val="24"/>
        </w:rPr>
        <w:tab/>
      </w:r>
      <w:r w:rsidRPr="00426A7E">
        <w:rPr>
          <w:rFonts w:ascii="Times New Roman" w:eastAsia="Times New Roman" w:hAnsi="Times New Roman" w:cs="Times New Roman"/>
          <w:sz w:val="24"/>
          <w:szCs w:val="24"/>
        </w:rPr>
        <w:tab/>
      </w:r>
      <w:r w:rsidRPr="00426A7E">
        <w:rPr>
          <w:rFonts w:ascii="Times New Roman" w:eastAsia="Times New Roman" w:hAnsi="Times New Roman" w:cs="Times New Roman"/>
          <w:sz w:val="24"/>
          <w:szCs w:val="24"/>
        </w:rPr>
        <w:tab/>
      </w:r>
      <w:r w:rsidRPr="00426A7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26A7E" w:rsidRPr="00426A7E" w:rsidRDefault="00426A7E" w:rsidP="0042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426A7E">
        <w:rPr>
          <w:rFonts w:ascii="Times New Roman" w:eastAsia="Times New Roman" w:hAnsi="Times New Roman" w:cs="Times New Roman"/>
          <w:sz w:val="24"/>
          <w:szCs w:val="24"/>
        </w:rPr>
        <w:tab/>
      </w:r>
      <w:r w:rsidRPr="00426A7E">
        <w:rPr>
          <w:rFonts w:ascii="Times New Roman" w:eastAsia="Times New Roman" w:hAnsi="Times New Roman" w:cs="Times New Roman"/>
          <w:sz w:val="24"/>
          <w:szCs w:val="24"/>
        </w:rPr>
        <w:tab/>
      </w:r>
      <w:r w:rsidRPr="00426A7E">
        <w:rPr>
          <w:rFonts w:ascii="Times New Roman" w:eastAsia="Times New Roman" w:hAnsi="Times New Roman" w:cs="Times New Roman"/>
          <w:sz w:val="24"/>
          <w:szCs w:val="24"/>
        </w:rPr>
        <w:tab/>
      </w:r>
      <w:r w:rsidRPr="00426A7E">
        <w:rPr>
          <w:rFonts w:ascii="Times New Roman" w:eastAsia="Times New Roman" w:hAnsi="Times New Roman" w:cs="Times New Roman"/>
          <w:sz w:val="24"/>
          <w:szCs w:val="24"/>
        </w:rPr>
        <w:tab/>
      </w:r>
      <w:r w:rsidRPr="00426A7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26A7E" w:rsidRPr="00426A7E" w:rsidRDefault="00426A7E" w:rsidP="00426A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A7E" w:rsidRPr="00426A7E" w:rsidRDefault="00426A7E" w:rsidP="00426A7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</w:pPr>
      <w:r w:rsidRPr="00426A7E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 xml:space="preserve">                            ©</w:t>
      </w:r>
      <w:r w:rsidRPr="00426A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</w:t>
      </w:r>
      <w:proofErr w:type="spellStart"/>
      <w:r w:rsidRPr="00426A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Рамазанова</w:t>
      </w:r>
      <w:proofErr w:type="spellEnd"/>
      <w:r w:rsidRPr="00426A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426A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Патимат</w:t>
      </w:r>
      <w:proofErr w:type="spellEnd"/>
      <w:r w:rsidRPr="00426A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426A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Абдулаевна</w:t>
      </w:r>
      <w:proofErr w:type="spellEnd"/>
      <w:r w:rsidRPr="00426A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2014</w:t>
      </w:r>
    </w:p>
    <w:p w:rsidR="00426A7E" w:rsidRPr="00426A7E" w:rsidRDefault="00426A7E" w:rsidP="00426A7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32"/>
          <w:szCs w:val="32"/>
          <w:vertAlign w:val="superscript"/>
        </w:rPr>
      </w:pPr>
      <w:r w:rsidRPr="00426A7E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 xml:space="preserve">                           ©</w:t>
      </w:r>
      <w:r w:rsidRPr="00426A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ГПОБУ «Республиканский инженерный колледж имени С.Орджоникидзе</w:t>
      </w:r>
      <w:r w:rsidRPr="00426A7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» </w:t>
      </w:r>
      <w:r w:rsidRPr="00426A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2014</w:t>
      </w:r>
    </w:p>
    <w:p w:rsidR="00426A7E" w:rsidRPr="00426A7E" w:rsidRDefault="00426A7E" w:rsidP="00426A7E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426A7E" w:rsidRPr="00426A7E" w:rsidRDefault="00426A7E" w:rsidP="00426A7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8B6770" w:rsidRDefault="008B6770" w:rsidP="005056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6A7E" w:rsidRDefault="00426A7E" w:rsidP="005056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6770" w:rsidRDefault="008B6770" w:rsidP="005056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562E" w:rsidRDefault="0050562E" w:rsidP="0050562E">
      <w:pPr>
        <w:jc w:val="center"/>
        <w:rPr>
          <w:b/>
          <w:sz w:val="28"/>
          <w:szCs w:val="28"/>
        </w:rPr>
      </w:pPr>
    </w:p>
    <w:p w:rsidR="0013228B" w:rsidRPr="0013228B" w:rsidRDefault="0013228B" w:rsidP="0013228B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83" w:type="dxa"/>
        <w:tblInd w:w="-176" w:type="dxa"/>
        <w:tblLook w:val="01E0"/>
      </w:tblPr>
      <w:tblGrid>
        <w:gridCol w:w="9183"/>
        <w:gridCol w:w="800"/>
      </w:tblGrid>
      <w:tr w:rsidR="0013228B" w:rsidRPr="0013228B" w:rsidTr="00AE46DE">
        <w:trPr>
          <w:trHeight w:val="931"/>
        </w:trPr>
        <w:tc>
          <w:tcPr>
            <w:tcW w:w="9183" w:type="dxa"/>
            <w:shd w:val="clear" w:color="auto" w:fill="auto"/>
          </w:tcPr>
          <w:p w:rsidR="0013228B" w:rsidRPr="0013228B" w:rsidRDefault="0013228B" w:rsidP="0013228B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13228B" w:rsidRPr="0013228B" w:rsidRDefault="0013228B" w:rsidP="0013228B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1. ПАСПОРТ Рабочей ПРОГРАММЫ ПРОФЕССИОНАЛЬНОГО МОДУЛЯ</w:t>
            </w:r>
          </w:p>
          <w:p w:rsidR="0013228B" w:rsidRPr="0013228B" w:rsidRDefault="0013228B" w:rsidP="001322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228B" w:rsidRPr="0013228B" w:rsidRDefault="008B3F41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3228B" w:rsidRPr="0013228B" w:rsidTr="00AE46DE">
        <w:trPr>
          <w:trHeight w:val="720"/>
        </w:trPr>
        <w:tc>
          <w:tcPr>
            <w:tcW w:w="9183" w:type="dxa"/>
            <w:shd w:val="clear" w:color="auto" w:fill="auto"/>
          </w:tcPr>
          <w:p w:rsidR="0013228B" w:rsidRPr="0013228B" w:rsidRDefault="0013228B" w:rsidP="001322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13228B" w:rsidRPr="0013228B" w:rsidRDefault="0013228B" w:rsidP="001322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3228B" w:rsidRPr="0013228B" w:rsidTr="00AE46DE">
        <w:trPr>
          <w:trHeight w:val="594"/>
        </w:trPr>
        <w:tc>
          <w:tcPr>
            <w:tcW w:w="9183" w:type="dxa"/>
            <w:shd w:val="clear" w:color="auto" w:fill="auto"/>
          </w:tcPr>
          <w:p w:rsidR="0013228B" w:rsidRPr="0013228B" w:rsidRDefault="0013228B" w:rsidP="0013228B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13228B" w:rsidRPr="0013228B" w:rsidRDefault="0013228B" w:rsidP="001322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3228B" w:rsidRPr="0013228B" w:rsidTr="00AE46DE">
        <w:trPr>
          <w:trHeight w:val="692"/>
        </w:trPr>
        <w:tc>
          <w:tcPr>
            <w:tcW w:w="9183" w:type="dxa"/>
            <w:shd w:val="clear" w:color="auto" w:fill="auto"/>
          </w:tcPr>
          <w:p w:rsidR="0013228B" w:rsidRPr="0013228B" w:rsidRDefault="0013228B" w:rsidP="0013228B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4 условия реализации  ПРОФЕССИОНАЛЬНОГО МОДУЛЯ</w:t>
            </w:r>
          </w:p>
          <w:p w:rsidR="0013228B" w:rsidRPr="0013228B" w:rsidRDefault="0013228B" w:rsidP="001322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3228B" w:rsidRPr="0013228B" w:rsidRDefault="008B3F41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13228B" w:rsidRPr="0013228B" w:rsidTr="00AE46DE">
        <w:trPr>
          <w:trHeight w:val="692"/>
        </w:trPr>
        <w:tc>
          <w:tcPr>
            <w:tcW w:w="9183" w:type="dxa"/>
            <w:shd w:val="clear" w:color="auto" w:fill="auto"/>
          </w:tcPr>
          <w:p w:rsidR="0013228B" w:rsidRPr="0013228B" w:rsidRDefault="0013228B" w:rsidP="001322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32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13228B" w:rsidRPr="0013228B" w:rsidRDefault="0013228B" w:rsidP="001322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13228B" w:rsidRPr="0013228B" w:rsidRDefault="008B3F41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3228B" w:rsidRPr="0013228B" w:rsidSect="00AE46DE">
          <w:footerReference w:type="even" r:id="rId7"/>
          <w:footerReference w:type="default" r:id="rId8"/>
          <w:pgSz w:w="11906" w:h="16838" w:code="9"/>
          <w:pgMar w:top="851" w:right="851" w:bottom="851" w:left="1134" w:header="709" w:footer="709" w:gutter="0"/>
          <w:cols w:space="720"/>
        </w:sectPr>
      </w:pPr>
    </w:p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>ПМ.04 Составление и использование бухгалтерской отчетности</w:t>
      </w: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>1.1.Область применения рабочей программы</w:t>
      </w:r>
    </w:p>
    <w:p w:rsidR="0013228B" w:rsidRPr="0013228B" w:rsidRDefault="0013228B" w:rsidP="0013228B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(далее - рабочая программа) – является частью основной профессиональной образовательной программы в соответствии с ФГОС по специальности  080114 «Экономика и бухгалтерский учет» (по отраслям),  укрупненной группы специальностей 080000 Экономика и управление, в части освоения основного вида профессиональной деятельности (ВПД): </w:t>
      </w:r>
      <w:r w:rsidR="001466F3">
        <w:rPr>
          <w:rFonts w:ascii="Times New Roman" w:eastAsia="Times New Roman" w:hAnsi="Times New Roman" w:cs="Times New Roman"/>
          <w:sz w:val="28"/>
          <w:szCs w:val="28"/>
        </w:rPr>
        <w:t>Составление и использование бухгалтерской отчетности и профессиональных компетенци</w:t>
      </w:r>
      <w:proofErr w:type="gramStart"/>
      <w:r w:rsidR="001466F3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1466F3">
        <w:rPr>
          <w:rFonts w:ascii="Times New Roman" w:eastAsia="Times New Roman" w:hAnsi="Times New Roman" w:cs="Times New Roman"/>
          <w:sz w:val="28"/>
          <w:szCs w:val="28"/>
        </w:rPr>
        <w:t>ПК):</w:t>
      </w:r>
    </w:p>
    <w:p w:rsidR="0013228B" w:rsidRPr="0013228B" w:rsidRDefault="001466F3" w:rsidP="001466F3">
      <w:pPr>
        <w:autoSpaceDE w:val="0"/>
        <w:autoSpaceDN w:val="0"/>
        <w:adjustRightInd w:val="0"/>
        <w:spacing w:after="0" w:line="36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3228B" w:rsidRPr="0013228B">
        <w:rPr>
          <w:rFonts w:ascii="Times New Roman" w:eastAsia="Times New Roman" w:hAnsi="Times New Roman" w:cs="Times New Roman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13228B" w:rsidRPr="0013228B" w:rsidRDefault="001466F3" w:rsidP="001466F3">
      <w:pPr>
        <w:autoSpaceDE w:val="0"/>
        <w:autoSpaceDN w:val="0"/>
        <w:adjustRightInd w:val="0"/>
        <w:spacing w:after="0" w:line="36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13228B" w:rsidRPr="0013228B">
        <w:rPr>
          <w:rFonts w:ascii="Times New Roman" w:eastAsia="Times New Roman" w:hAnsi="Times New Roman" w:cs="Times New Roman"/>
          <w:sz w:val="28"/>
          <w:szCs w:val="28"/>
        </w:rPr>
        <w:t>Составлять формы бухгалтерской отчетности в установленные законодательством сроки.</w:t>
      </w:r>
    </w:p>
    <w:p w:rsidR="0013228B" w:rsidRPr="0013228B" w:rsidRDefault="001466F3" w:rsidP="001466F3">
      <w:pPr>
        <w:autoSpaceDE w:val="0"/>
        <w:autoSpaceDN w:val="0"/>
        <w:adjustRightInd w:val="0"/>
        <w:spacing w:after="0" w:line="36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.3.</w:t>
      </w:r>
      <w:r w:rsidR="0013228B" w:rsidRPr="0013228B">
        <w:rPr>
          <w:rFonts w:ascii="Times New Roman" w:eastAsia="Times New Roman" w:hAnsi="Times New Roman" w:cs="Times New Roman"/>
          <w:sz w:val="28"/>
          <w:szCs w:val="28"/>
        </w:rPr>
        <w:t>Составлять налоговые декларации по налогам и сборам в бюджет, отчетов по страховым взносам во внебюджетные фонды и формы статистической отчетности в установленные законодательством сроки.</w:t>
      </w:r>
    </w:p>
    <w:p w:rsidR="0013228B" w:rsidRPr="0013228B" w:rsidRDefault="001466F3" w:rsidP="001466F3">
      <w:pPr>
        <w:autoSpaceDE w:val="0"/>
        <w:autoSpaceDN w:val="0"/>
        <w:adjustRightInd w:val="0"/>
        <w:spacing w:after="0" w:line="36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.4.</w:t>
      </w:r>
      <w:r w:rsidR="0013228B" w:rsidRPr="0013228B">
        <w:rPr>
          <w:rFonts w:ascii="Times New Roman" w:eastAsia="Times New Roman" w:hAnsi="Times New Roman" w:cs="Times New Roman"/>
          <w:sz w:val="28"/>
          <w:szCs w:val="28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профессионального модуля может быть использована при освоении основной профессиональной образовательной программы специальности 080114 «Экономика и бухгалтерский учет (по отраслям)» рекомендуемых ФГОС профессий рабочих, должностей служащих: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4050"/>
      </w:tblGrid>
      <w:tr w:rsidR="0013228B" w:rsidRPr="0013228B" w:rsidTr="00AE46DE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 Общероссийскому классификатору   </w:t>
            </w: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профессий рабочих, должностей служащих   </w:t>
            </w: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тарифных разрядов (ОК 016-94)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профессий    </w:t>
            </w: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рабочих, должностей служащих </w:t>
            </w:r>
          </w:p>
        </w:tc>
      </w:tr>
      <w:tr w:rsidR="0013228B" w:rsidRPr="0013228B" w:rsidTr="00AE46DE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23369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Кассир         </w:t>
            </w:r>
          </w:p>
        </w:tc>
      </w:tr>
    </w:tbl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профессионального модуля может быть использована в дополнительном профессиональном образовании.</w:t>
      </w: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3228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составления бухгалтерской отчетности и использования ее для анализа финансового состояния организации;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составления налоговых деклараций, отчетов по страховым взносам во внебюджетные фонды и форм  статистической отчетности, входящих в бухгалтерскую отчетность, в установленные законодательством сроки;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- участия в счетной проверке бухгалтерской отчетности; 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анализа информации о финансовом положении организации, ее платежеспособности и доходности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отражать нарастающим итогом на счетах бухгалтерского учета имущественное и финансовое положение организации;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- определять результаты хозяйственной деятельности за отчетный период; 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устанавливать идентичность показателей бухгалтерских отчетов;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Courier New" w:eastAsia="Times New Roman" w:hAnsi="Courier New" w:cs="Courier New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осваивать новые формы бухгалтерской отчетности, выполнять поручения по перерегистрации организации в государственных органах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механизм отражения нарастающим итогом на счетах бухгалтерского учета данных за отчетный период;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методы обобщения информации о хозяйственных операциях организации за отчетный период; 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порядок составления шахматной таблицы и оборотно-сальдовой ведомости;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методы определения результатов хозяйственной деятельности за отчетный период;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требования к бухгалтерской отчетности организации;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состав и содержание форм бухгалтерской отчетности;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бухгалтерский баланс как основную форму бухгалтерской отчетности;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процедуру составления пояснительной записки к бухгалтерскому балансу;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порядок отражения изменений в учетной политике в целях бухгалтерского учета;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порядок организации получения аудиторского заключения в случае необходимости;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сроки представления бухгалтерской отчетности;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формы налоговых деклараций по налогам и сборам в бюджет и инструкции по их заполнению;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формы отчетности по страховым взносам во внебюджетные фонды и инструкции по их заполнению;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статистической отчетности и инструкцию по ее заполнению;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содержание новых форм налоговых деклараций по налогам и сборам и новых инструкций по их заполнению;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порядок регистрации и перерегистрации организации в налоговых органах, внебюджетных фондах и статистических органах;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методы финансового анализа;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lastRenderedPageBreak/>
        <w:t>- виды и приемы финансового анализа;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процедуры анализа бухгалтерского баланса;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порядок общей оценки структуры имущества организации и его источников по показателям баланса;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13228B">
        <w:rPr>
          <w:rFonts w:ascii="Times New Roman" w:eastAsia="Times New Roman" w:hAnsi="Times New Roman" w:cs="Times New Roman"/>
          <w:sz w:val="28"/>
          <w:szCs w:val="28"/>
        </w:rPr>
        <w:t>определения результатов общей оценки структуры активов</w:t>
      </w:r>
      <w:proofErr w:type="gramEnd"/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и их источников по показателям баланса;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процедуры анализа ликвидности бухгалтерского баланса;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порядок расчета финансовых коэффициентов для оценки платежеспособности;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состав критериев оценки несостоятельности (банкротства) организации;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процедуры анализа показателей финансовой устойчивости;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процедуры анализа отчета о прибыли и убытках;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принципы и методы общей оценки деловой активности организации, технологию расчета и анализа финансового цикла;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процедуры анализа уровня и динамики финансовых результатов по показателям отчетности;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- процедуры анализа влияния факторов на прибыль.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8B" w:rsidRPr="0013228B" w:rsidRDefault="001466F3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– 324 часа</w:t>
      </w:r>
      <w:r w:rsidR="0013228B" w:rsidRPr="0013228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1. максимальной учебной нагр</w:t>
      </w:r>
      <w:r w:rsidR="001466F3">
        <w:rPr>
          <w:rFonts w:ascii="Times New Roman" w:eastAsia="Times New Roman" w:hAnsi="Times New Roman" w:cs="Times New Roman"/>
          <w:sz w:val="28"/>
          <w:szCs w:val="28"/>
        </w:rPr>
        <w:t xml:space="preserve">узки </w:t>
      </w:r>
      <w:proofErr w:type="gramStart"/>
      <w:r w:rsidR="001466F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1466F3">
        <w:rPr>
          <w:rFonts w:ascii="Times New Roman" w:eastAsia="Times New Roman" w:hAnsi="Times New Roman" w:cs="Times New Roman"/>
          <w:sz w:val="28"/>
          <w:szCs w:val="28"/>
        </w:rPr>
        <w:t xml:space="preserve"> – 216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часов, включая:</w:t>
      </w:r>
    </w:p>
    <w:p w:rsidR="0013228B" w:rsidRPr="0013228B" w:rsidRDefault="0013228B" w:rsidP="0013228B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</w:t>
      </w:r>
      <w:r w:rsidR="001466F3">
        <w:rPr>
          <w:rFonts w:ascii="Times New Roman" w:eastAsia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1466F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1466F3">
        <w:rPr>
          <w:rFonts w:ascii="Times New Roman" w:eastAsia="Times New Roman" w:hAnsi="Times New Roman" w:cs="Times New Roman"/>
          <w:sz w:val="28"/>
          <w:szCs w:val="28"/>
        </w:rPr>
        <w:t xml:space="preserve"> – 144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13228B" w:rsidRPr="0013228B" w:rsidRDefault="0013228B" w:rsidP="0013228B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самостоят</w:t>
      </w:r>
      <w:r w:rsidR="001466F3">
        <w:rPr>
          <w:rFonts w:ascii="Times New Roman" w:eastAsia="Times New Roman" w:hAnsi="Times New Roman" w:cs="Times New Roman"/>
          <w:sz w:val="28"/>
          <w:szCs w:val="28"/>
        </w:rPr>
        <w:t>ельной работы обучающегося – 72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2. производственной пра</w:t>
      </w:r>
      <w:r w:rsidR="001466F3">
        <w:rPr>
          <w:rFonts w:ascii="Times New Roman" w:eastAsia="Times New Roman" w:hAnsi="Times New Roman" w:cs="Times New Roman"/>
          <w:sz w:val="28"/>
          <w:szCs w:val="28"/>
        </w:rPr>
        <w:t xml:space="preserve">ктики </w:t>
      </w:r>
      <w:r w:rsidR="008B6770">
        <w:rPr>
          <w:rFonts w:ascii="Times New Roman" w:eastAsia="Times New Roman" w:hAnsi="Times New Roman" w:cs="Times New Roman"/>
          <w:sz w:val="28"/>
          <w:szCs w:val="28"/>
        </w:rPr>
        <w:t>(по профилю специальности)</w:t>
      </w:r>
      <w:r w:rsidR="001466F3">
        <w:rPr>
          <w:rFonts w:ascii="Times New Roman" w:eastAsia="Times New Roman" w:hAnsi="Times New Roman" w:cs="Times New Roman"/>
          <w:sz w:val="28"/>
          <w:szCs w:val="28"/>
        </w:rPr>
        <w:t xml:space="preserve"> – 108 часов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28B" w:rsidRPr="0013228B" w:rsidRDefault="0013228B" w:rsidP="001322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13228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28B" w:rsidRPr="0013228B" w:rsidRDefault="0013228B" w:rsidP="00132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профессионального модуля являе</w:t>
      </w:r>
      <w:r w:rsidR="001466F3">
        <w:rPr>
          <w:rFonts w:ascii="Times New Roman" w:eastAsia="Times New Roman" w:hAnsi="Times New Roman" w:cs="Times New Roman"/>
          <w:sz w:val="28"/>
          <w:szCs w:val="28"/>
        </w:rPr>
        <w:t>тся овладение обучающимися видами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</w:t>
      </w:r>
      <w:proofErr w:type="spellStart"/>
      <w:r w:rsidRPr="0013228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Start"/>
      <w:r w:rsidR="001466F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оставление</w:t>
      </w:r>
      <w:proofErr w:type="spellEnd"/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использование бухгалтерской отчетности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 (ПК) и общими (ОК) компетенциями:</w:t>
      </w:r>
    </w:p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470"/>
      </w:tblGrid>
      <w:tr w:rsidR="0013228B" w:rsidRPr="0013228B" w:rsidTr="00AE46DE">
        <w:trPr>
          <w:trHeight w:val="651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13228B" w:rsidRPr="0013228B" w:rsidTr="00AE46DE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ПК 4.1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13228B" w:rsidRPr="0013228B" w:rsidTr="00AE46D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ПК 4.2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13228B" w:rsidRPr="0013228B" w:rsidTr="00AE46D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ПК 4.3 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Составлять налоговые декларации по налогам и сборам в бюджет, отчетность по страховым взносам во внебюджетные фонды и формы статистической отчетности в установленные законодательством сроки.</w:t>
            </w:r>
          </w:p>
        </w:tc>
      </w:tr>
      <w:tr w:rsidR="0013228B" w:rsidRPr="0013228B" w:rsidTr="00AE46D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ПК 4.4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13228B" w:rsidRPr="0013228B" w:rsidTr="00AE46DE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1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3228B" w:rsidRPr="0013228B" w:rsidTr="00AE46D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ОК.2 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3228B" w:rsidRPr="0013228B" w:rsidTr="00AE46D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3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3228B" w:rsidRPr="0013228B" w:rsidTr="00AE46D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4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3228B" w:rsidRPr="0013228B" w:rsidTr="00AE46D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ОК.5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13228B" w:rsidRPr="0013228B" w:rsidTr="00AE46D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6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3228B" w:rsidRPr="0013228B" w:rsidTr="00AE46D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7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3228B" w:rsidRPr="0013228B" w:rsidTr="00AE46D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8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3228B" w:rsidRPr="0013228B" w:rsidTr="00AE46D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9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3228B" w:rsidRPr="0013228B" w:rsidTr="00AE46DE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10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3228B" w:rsidRPr="0013228B" w:rsidSect="00AE46DE">
          <w:pgSz w:w="11907" w:h="16840"/>
          <w:pgMar w:top="1134" w:right="851" w:bottom="992" w:left="1418" w:header="709" w:footer="709" w:gutter="0"/>
          <w:cols w:space="720"/>
        </w:sectPr>
      </w:pPr>
    </w:p>
    <w:p w:rsidR="0013228B" w:rsidRPr="0013228B" w:rsidRDefault="0013228B" w:rsidP="001322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СТРУКТУРА и содержание профессионального модуля </w:t>
      </w:r>
    </w:p>
    <w:p w:rsidR="0013228B" w:rsidRPr="0013228B" w:rsidRDefault="0013228B" w:rsidP="001322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50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2"/>
        <w:gridCol w:w="4396"/>
        <w:gridCol w:w="1274"/>
        <w:gridCol w:w="995"/>
        <w:gridCol w:w="1559"/>
        <w:gridCol w:w="1277"/>
        <w:gridCol w:w="849"/>
        <w:gridCol w:w="167"/>
        <w:gridCol w:w="1113"/>
        <w:gridCol w:w="1135"/>
        <w:gridCol w:w="1156"/>
        <w:gridCol w:w="6"/>
      </w:tblGrid>
      <w:tr w:rsidR="0013228B" w:rsidRPr="0013228B" w:rsidTr="00AE46DE">
        <w:trPr>
          <w:trHeight w:val="435"/>
        </w:trPr>
        <w:tc>
          <w:tcPr>
            <w:tcW w:w="409" w:type="pct"/>
            <w:vMerge w:val="restar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Кодыпрофессиональныхкомпетенций</w:t>
            </w:r>
            <w:proofErr w:type="spellEnd"/>
          </w:p>
        </w:tc>
        <w:tc>
          <w:tcPr>
            <w:tcW w:w="1449" w:type="pct"/>
            <w:vMerge w:val="restar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</w:t>
            </w:r>
          </w:p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профессионального модуля</w:t>
            </w:r>
            <w:r w:rsidRPr="0013228B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endnoteReference w:customMarkFollows="1" w:id="2"/>
              <w:t>*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964" w:type="pct"/>
            <w:gridSpan w:val="6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58" w:type="pct"/>
            <w:gridSpan w:val="3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13228B" w:rsidRPr="0013228B" w:rsidTr="00AE46DE">
        <w:trPr>
          <w:trHeight w:val="602"/>
        </w:trPr>
        <w:tc>
          <w:tcPr>
            <w:tcW w:w="409" w:type="pct"/>
            <w:vMerge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pct"/>
            <w:vMerge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3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3228B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84" w:type="pct"/>
            <w:gridSpan w:val="2"/>
            <w:vMerge w:val="restar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</w:t>
            </w:r>
            <w:proofErr w:type="gramEnd"/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(по профилю специальности), </w:t>
            </w:r>
            <w:r w:rsidRPr="0013228B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13228B" w:rsidRPr="0013228B" w:rsidTr="00AE46DE">
        <w:trPr>
          <w:trHeight w:val="1141"/>
        </w:trPr>
        <w:tc>
          <w:tcPr>
            <w:tcW w:w="409" w:type="pct"/>
            <w:vMerge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pct"/>
            <w:vMerge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14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т.ч. лабораторные работы и практические занятия, </w:t>
            </w:r>
            <w:r w:rsidRPr="0013228B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21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курсовая работа (проект), часов</w:t>
            </w:r>
          </w:p>
        </w:tc>
        <w:tc>
          <w:tcPr>
            <w:tcW w:w="280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часов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курсовая работа (проект), часов</w:t>
            </w:r>
          </w:p>
        </w:tc>
        <w:tc>
          <w:tcPr>
            <w:tcW w:w="374" w:type="pct"/>
            <w:vMerge/>
            <w:shd w:val="clear" w:color="auto" w:fill="auto"/>
          </w:tcPr>
          <w:p w:rsidR="0013228B" w:rsidRPr="0013228B" w:rsidRDefault="0013228B" w:rsidP="0013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shd w:val="clear" w:color="auto" w:fill="auto"/>
          </w:tcPr>
          <w:p w:rsidR="0013228B" w:rsidRPr="0013228B" w:rsidRDefault="0013228B" w:rsidP="0013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3228B" w:rsidRPr="0013228B" w:rsidTr="00AE46DE">
        <w:tc>
          <w:tcPr>
            <w:tcW w:w="409" w:type="pct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9" w:type="pct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0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13228B" w:rsidRPr="0013228B" w:rsidRDefault="0013228B" w:rsidP="00132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</w:tc>
      </w:tr>
      <w:tr w:rsidR="0013228B" w:rsidRPr="0013228B" w:rsidTr="00AE46DE">
        <w:tc>
          <w:tcPr>
            <w:tcW w:w="409" w:type="pct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4.1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</w:t>
            </w:r>
            <w:r w:rsidRPr="0013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Отражение нарастающим итогом на счетах бухгалтерского учета имущественного и финансового положения организации, определение результатов хозяйственной деятельности за отчетный период</w:t>
            </w:r>
          </w:p>
        </w:tc>
        <w:tc>
          <w:tcPr>
            <w:tcW w:w="420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8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4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-</w:t>
            </w:r>
          </w:p>
        </w:tc>
      </w:tr>
      <w:tr w:rsidR="0013228B" w:rsidRPr="0013228B" w:rsidTr="00AE46DE">
        <w:tc>
          <w:tcPr>
            <w:tcW w:w="409" w:type="pct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4.2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13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формы бухгалтерской отчетности в установленные законодательством сроки.</w:t>
            </w:r>
          </w:p>
        </w:tc>
        <w:tc>
          <w:tcPr>
            <w:tcW w:w="420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28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14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1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-</w:t>
            </w:r>
          </w:p>
        </w:tc>
      </w:tr>
      <w:tr w:rsidR="0013228B" w:rsidRPr="0013228B" w:rsidTr="00AE46DE">
        <w:tc>
          <w:tcPr>
            <w:tcW w:w="409" w:type="pct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 4.3 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3.</w:t>
            </w:r>
            <w:r w:rsidRPr="0013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налоговых деклараций по налогам и сборам в бюджет, отчетности по страховым взносам во внебюджетные фонды и формы статистической отчетности.</w:t>
            </w:r>
          </w:p>
        </w:tc>
        <w:tc>
          <w:tcPr>
            <w:tcW w:w="420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28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14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-</w:t>
            </w:r>
          </w:p>
        </w:tc>
      </w:tr>
      <w:tr w:rsidR="0013228B" w:rsidRPr="0013228B" w:rsidTr="00AE46DE">
        <w:trPr>
          <w:trHeight w:val="341"/>
        </w:trPr>
        <w:tc>
          <w:tcPr>
            <w:tcW w:w="409" w:type="pct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</w:t>
            </w:r>
            <w:proofErr w:type="gramStart"/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.4 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4.</w:t>
            </w:r>
            <w:r w:rsidRPr="0013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контроля и анализа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420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328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14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1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13228B" w:rsidRPr="0013228B" w:rsidRDefault="00AE46DE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-</w:t>
            </w:r>
          </w:p>
        </w:tc>
      </w:tr>
      <w:tr w:rsidR="0013228B" w:rsidRPr="0013228B" w:rsidTr="00AE46DE">
        <w:trPr>
          <w:trHeight w:val="966"/>
        </w:trPr>
        <w:tc>
          <w:tcPr>
            <w:tcW w:w="409" w:type="pct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4.1-4.4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  <w:r w:rsidR="008B6770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</w:tc>
        <w:tc>
          <w:tcPr>
            <w:tcW w:w="420" w:type="pct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1964" w:type="pct"/>
            <w:gridSpan w:val="6"/>
            <w:shd w:val="clear" w:color="auto" w:fill="C0C0C0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108</w:t>
            </w:r>
          </w:p>
        </w:tc>
      </w:tr>
      <w:tr w:rsidR="0013228B" w:rsidRPr="0013228B" w:rsidTr="00AE46DE">
        <w:trPr>
          <w:gridAfter w:val="1"/>
          <w:wAfter w:w="3" w:type="pct"/>
        </w:trPr>
        <w:tc>
          <w:tcPr>
            <w:tcW w:w="409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3228B" w:rsidRPr="0013228B" w:rsidRDefault="0013228B" w:rsidP="001322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420" w:type="pct"/>
            <w:shd w:val="clear" w:color="auto" w:fill="auto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324</w:t>
            </w:r>
          </w:p>
        </w:tc>
        <w:tc>
          <w:tcPr>
            <w:tcW w:w="328" w:type="pct"/>
            <w:shd w:val="clear" w:color="auto" w:fill="auto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514" w:type="pct"/>
            <w:shd w:val="clear" w:color="auto" w:fill="auto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420" w:type="pct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367" w:type="pct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108</w:t>
            </w:r>
          </w:p>
        </w:tc>
      </w:tr>
    </w:tbl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13228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>обучения по</w:t>
      </w:r>
      <w:proofErr w:type="gramEnd"/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профессиональному модулю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2"/>
        <w:gridCol w:w="142"/>
        <w:gridCol w:w="56"/>
        <w:gridCol w:w="8024"/>
        <w:gridCol w:w="1516"/>
        <w:gridCol w:w="1440"/>
      </w:tblGrid>
      <w:tr w:rsidR="0013228B" w:rsidRPr="0013228B" w:rsidTr="00AE46DE">
        <w:tc>
          <w:tcPr>
            <w:tcW w:w="3168" w:type="dxa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64" w:type="dxa"/>
            <w:gridSpan w:val="4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3228B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13228B">
              <w:rPr>
                <w:rFonts w:ascii="Times New Roman" w:eastAsia="Times New Roman" w:hAnsi="Times New Roman" w:cs="Times New Roman"/>
                <w:b/>
                <w:bCs/>
              </w:rPr>
              <w:t>, курсовая работа (проект)</w:t>
            </w:r>
          </w:p>
        </w:tc>
        <w:tc>
          <w:tcPr>
            <w:tcW w:w="1516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13228B" w:rsidRPr="0013228B" w:rsidTr="00AE46DE">
        <w:tc>
          <w:tcPr>
            <w:tcW w:w="3168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64" w:type="dxa"/>
            <w:gridSpan w:val="4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6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40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13228B" w:rsidRPr="0013228B" w:rsidTr="00AE46DE">
        <w:tc>
          <w:tcPr>
            <w:tcW w:w="3168" w:type="dxa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Раздел 1.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Отражение нарастающим итогом на счетах бухгалтерского учета имущественного и финансового положения организации, определение результатов хозяйственной деятельности за отчетный период</w:t>
            </w:r>
          </w:p>
        </w:tc>
        <w:tc>
          <w:tcPr>
            <w:tcW w:w="8564" w:type="dxa"/>
            <w:gridSpan w:val="4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C0C0C0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rPr>
          <w:trHeight w:val="977"/>
        </w:trPr>
        <w:tc>
          <w:tcPr>
            <w:tcW w:w="3168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bCs/>
              </w:rPr>
              <w:t>МДК 04.01.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Технология составления бухгалтерской отчетности.</w:t>
            </w:r>
          </w:p>
        </w:tc>
        <w:tc>
          <w:tcPr>
            <w:tcW w:w="8564" w:type="dxa"/>
            <w:gridSpan w:val="4"/>
          </w:tcPr>
          <w:p w:rsidR="0013228B" w:rsidRPr="0013228B" w:rsidRDefault="0013228B" w:rsidP="00132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C0C0C0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1.1.</w:t>
            </w:r>
          </w:p>
          <w:p w:rsidR="0013228B" w:rsidRPr="0013228B" w:rsidRDefault="0013228B" w:rsidP="00132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Концепция бухгалтерской (финансовой) отчетности в РФ</w:t>
            </w:r>
          </w:p>
          <w:p w:rsidR="0013228B" w:rsidRPr="0013228B" w:rsidRDefault="0013228B" w:rsidP="00132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8564" w:type="dxa"/>
            <w:gridSpan w:val="4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792FAB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24" w:type="dxa"/>
            <w:shd w:val="clear" w:color="auto" w:fill="auto"/>
            <w:vAlign w:val="center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По</w:t>
            </w:r>
            <w:r w:rsidR="00357C27">
              <w:rPr>
                <w:rFonts w:ascii="Times New Roman" w:eastAsia="Times New Roman" w:hAnsi="Times New Roman" w:cs="Times New Roman"/>
              </w:rPr>
              <w:t xml:space="preserve">нятие бухгалтерской 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 отчетности, ее значение и функции. Принципы формирования бухгалтерской отчетности.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3228B" w:rsidRPr="0013228B" w:rsidRDefault="00357C27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:rsidR="0013228B" w:rsidRPr="0013228B" w:rsidRDefault="0013228B" w:rsidP="0013228B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Классифи</w:t>
            </w:r>
            <w:r w:rsidR="00357C27">
              <w:rPr>
                <w:rFonts w:ascii="Times New Roman" w:eastAsia="Times New Roman" w:hAnsi="Times New Roman" w:cs="Times New Roman"/>
              </w:rPr>
              <w:t xml:space="preserve">кация бухгалтерской 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 отчетности. Пользова</w:t>
            </w:r>
            <w:r w:rsidR="00357C27">
              <w:rPr>
                <w:rFonts w:ascii="Times New Roman" w:eastAsia="Times New Roman" w:hAnsi="Times New Roman" w:cs="Times New Roman"/>
              </w:rPr>
              <w:t xml:space="preserve">тели бухгалтерской </w:t>
            </w:r>
            <w:r w:rsidRPr="0013228B">
              <w:rPr>
                <w:rFonts w:ascii="Times New Roman" w:eastAsia="Times New Roman" w:hAnsi="Times New Roman" w:cs="Times New Roman"/>
              </w:rPr>
              <w:t>отчетности.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rPr>
          <w:trHeight w:val="281"/>
        </w:trPr>
        <w:tc>
          <w:tcPr>
            <w:tcW w:w="3168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1.2.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Подготовительные работы по составлению бухгалтерской отчетности организации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466F3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 w:rsidR="00792FAB">
              <w:rPr>
                <w:rFonts w:ascii="Times New Roman" w:eastAsia="Times New Roman" w:hAnsi="Times New Roman" w:cs="Times New Roman"/>
                <w:b/>
              </w:rPr>
              <w:t xml:space="preserve"> 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rPr>
          <w:trHeight w:val="427"/>
        </w:trPr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Механизм отражения нарастающим итогом на счетах бухгалтерского учета данных за отчетный период.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rPr>
          <w:trHeight w:val="427"/>
        </w:trPr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Методы обобщения информации о хозяйственных операциях организации за отчетный период. 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rPr>
          <w:trHeight w:val="276"/>
        </w:trPr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Контроль бухгалтерских записей путем составления шахматной таблицы и оборотно-сальдовой ведомости.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57C27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rPr>
          <w:trHeight w:val="219"/>
        </w:trPr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rPr>
          <w:trHeight w:val="268"/>
        </w:trPr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Составление главной книги, шахматной и оборотно-сальдовой ведомостей.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rPr>
          <w:trHeight w:val="245"/>
        </w:trPr>
        <w:tc>
          <w:tcPr>
            <w:tcW w:w="11732" w:type="dxa"/>
            <w:gridSpan w:val="5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lastRenderedPageBreak/>
              <w:t>Самостоятельная работа при изучении раздела 1 ПМ.04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-Систематическая проработка конспектов занятий, учебной и специальной литературы (по вопросам к параграфам, главам учебных пособий).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подготовка их защите.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Подготовка рефератов на темы:</w:t>
            </w:r>
          </w:p>
          <w:p w:rsidR="0013228B" w:rsidRPr="0013228B" w:rsidRDefault="0013228B" w:rsidP="0013228B">
            <w:pPr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Сводная и консолидированная бухгалтерская отчетность</w:t>
            </w:r>
          </w:p>
          <w:p w:rsidR="0013228B" w:rsidRPr="0013228B" w:rsidRDefault="0013228B" w:rsidP="0013228B">
            <w:pPr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Отражение в бухгалтерской отчетности событий после отчетной даты.</w:t>
            </w:r>
          </w:p>
          <w:p w:rsidR="0013228B" w:rsidRPr="0013228B" w:rsidRDefault="0013228B" w:rsidP="0013228B">
            <w:pPr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Международная стандартизация бухгалтерской отчетности.</w:t>
            </w:r>
          </w:p>
          <w:p w:rsidR="0013228B" w:rsidRPr="0013228B" w:rsidRDefault="0013228B" w:rsidP="0013228B">
            <w:pPr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Аудит бухгалтерской (финансовой) отчетности.</w:t>
            </w:r>
          </w:p>
          <w:p w:rsidR="0013228B" w:rsidRPr="0013228B" w:rsidRDefault="0013228B" w:rsidP="0013228B">
            <w:pPr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Проект нового закона о бухгалтерском учете.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Нормативно-правовая основа сдачи бухгалтерской отчетности через </w:t>
            </w:r>
            <w:r w:rsidRPr="0013228B">
              <w:rPr>
                <w:rFonts w:ascii="Times New Roman" w:eastAsia="Times New Roman" w:hAnsi="Times New Roman" w:cs="Times New Roman"/>
                <w:lang w:val="en-US"/>
              </w:rPr>
              <w:t>Internet</w:t>
            </w:r>
            <w:r w:rsidRPr="001322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16" w:type="dxa"/>
            <w:vMerge w:val="restart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rPr>
          <w:trHeight w:val="245"/>
        </w:trPr>
        <w:tc>
          <w:tcPr>
            <w:tcW w:w="11732" w:type="dxa"/>
            <w:gridSpan w:val="5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Примерная тематика внеаудиторной самостоятельной работы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- Выполнение практических заданий по подготовительным работам по составлению форм бухгалтерской промежуточной отчетности. 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rPr>
          <w:trHeight w:val="427"/>
        </w:trPr>
        <w:tc>
          <w:tcPr>
            <w:tcW w:w="3168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Раздел 2.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Составление формы бухгалтерской отчетности в установленные законодательством сроки.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rPr>
          <w:trHeight w:val="427"/>
        </w:trPr>
        <w:tc>
          <w:tcPr>
            <w:tcW w:w="3168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bCs/>
              </w:rPr>
              <w:t>МДК 04.01.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Технология составления бухгалтерской отчетности.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2.1.</w:t>
            </w:r>
          </w:p>
          <w:p w:rsidR="0013228B" w:rsidRPr="0013228B" w:rsidRDefault="0013228B" w:rsidP="00132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Бухгалтерская (финансовая) отчетность организации.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792FAB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3228B" w:rsidRPr="0013228B" w:rsidRDefault="00357C27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Понятие и 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13228B">
              <w:rPr>
                <w:rFonts w:ascii="Times New Roman" w:eastAsia="Times New Roman" w:hAnsi="Times New Roman" w:cs="Times New Roman"/>
              </w:rPr>
              <w:t>остав бухгалтерской отчетности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3228B">
              <w:rPr>
                <w:rFonts w:ascii="Times New Roman" w:eastAsia="Times New Roman" w:hAnsi="Times New Roman" w:cs="Times New Roman"/>
              </w:rPr>
              <w:t>общие требования к ней.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357C27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3228B" w:rsidRPr="0013228B" w:rsidRDefault="0013228B" w:rsidP="0013228B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Порядок представ</w:t>
            </w:r>
            <w:r w:rsidR="00357C27">
              <w:rPr>
                <w:rFonts w:ascii="Times New Roman" w:eastAsia="Times New Roman" w:hAnsi="Times New Roman" w:cs="Times New Roman"/>
              </w:rPr>
              <w:t>ления бухгалтерской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 отчетности пользователям. Сроки и адреса представления бухгалтерской отчетности. 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2.2.</w:t>
            </w:r>
          </w:p>
          <w:p w:rsidR="0013228B" w:rsidRPr="0013228B" w:rsidRDefault="0013228B" w:rsidP="00132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Бухгалтерский баланс.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792FAB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357C27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Понятие, значение и функции бухгалтерского баланса. Классификация балансов.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357C27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Технология составления бухгалтерского баланса. Правила оценки статей баланса.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rPr>
          <w:trHeight w:val="265"/>
        </w:trPr>
        <w:tc>
          <w:tcPr>
            <w:tcW w:w="3168" w:type="dxa"/>
            <w:vMerge/>
          </w:tcPr>
          <w:p w:rsidR="0013228B" w:rsidRPr="0013228B" w:rsidRDefault="0013228B" w:rsidP="00132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792FA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Составление годового бухгалтерского баланса.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2.3.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Отчет о прибылях и убытках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792FAB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357C27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Структура отчета о прибылях и убытках. Значение и функции отчета о прибылях и убытках. 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CF129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792FA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Техника заполнения формы отчета о прибылях и убытках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Тема 2.4.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Отчет об изменениях капитала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792FAB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Структура и содержание отчета об изменениях капитала и его взаимосвязь с другими отчетными формами.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3D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Техника заполнения разделов отчета. Порядок расчета чистых активов.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357C27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="0013228B" w:rsidRPr="0013228B">
              <w:rPr>
                <w:rFonts w:ascii="Times New Roman" w:eastAsia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Заполнение формы отчета об изменениях капитала.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2.5.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Отчет о движении денежных средств.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792FAB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Структура и содержание отчета о движении денежных средств.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Техника заполнения формы отчета о движении денежных средств.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Заполнение формы отчета о движении денежных средств.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2.6.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Отчет о целевом использовании полученных средств.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792FAB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Структура и содержание отчета о целевом использовании полученных средств. Взаимосвязь отчета с другими формами отчетности.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Техника заполнения формы отчета о целевом использовании полученных средств.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  <w:proofErr w:type="gramStart"/>
            <w:r w:rsidRPr="0013228B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proofErr w:type="gramEnd"/>
            <w:r w:rsidRPr="0013228B">
              <w:rPr>
                <w:rFonts w:ascii="Times New Roman" w:eastAsia="Calibri" w:hAnsi="Times New Roman" w:cs="Times New Roman"/>
                <w:b/>
                <w:bCs/>
              </w:rPr>
              <w:t>.7.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Пояснения (приложения) к бухгалтерскому балансу и отчету о прибылях и убытках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264F8A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2" w:type="dxa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Назначение и целевая направленность пояснений (приложений) к бухгалтерскому балансу и отчету о прибылях и убытках.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2" w:type="dxa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Определение структуры и содержания пояснений (приложений) к бухгалтерскому балансу и отчету о прибылях и убытках. 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3D3D8D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F41488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</w:t>
            </w:r>
            <w:r w:rsidR="0013228B" w:rsidRPr="0013228B">
              <w:rPr>
                <w:rFonts w:ascii="Times New Roman" w:eastAsia="Times New Roman" w:hAnsi="Times New Roman" w:cs="Times New Roman"/>
                <w:b/>
              </w:rPr>
              <w:t>е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rPr>
          <w:trHeight w:val="208"/>
        </w:trPr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2" w:type="dxa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Заполнение табличных форм пояснений (приложений) к бухгалтерскому балансу и отчету о прибылях и убытках.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rPr>
          <w:trHeight w:val="208"/>
        </w:trPr>
        <w:tc>
          <w:tcPr>
            <w:tcW w:w="11732" w:type="dxa"/>
            <w:gridSpan w:val="5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Самостоятельная работа при изучении раздела 2 ПМ.04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-Систематическая проработка конспектов занятий, учебной и специальной литературы (по вопросам к параграфам, главам учебных пособий).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подготовка их защите.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13228B">
              <w:rPr>
                <w:rFonts w:ascii="Times New Roman" w:eastAsia="Times New Roman" w:hAnsi="Times New Roman" w:cs="Times New Roman"/>
              </w:rPr>
              <w:t>Решение практических ситуаций по  внесению исправлений в бухгалтерскую отчетность</w:t>
            </w:r>
            <w:r w:rsidRPr="0013228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516" w:type="dxa"/>
            <w:vMerge w:val="restart"/>
          </w:tcPr>
          <w:p w:rsidR="0013228B" w:rsidRPr="0013228B" w:rsidRDefault="00AE46DE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rPr>
          <w:trHeight w:val="567"/>
        </w:trPr>
        <w:tc>
          <w:tcPr>
            <w:tcW w:w="11732" w:type="dxa"/>
            <w:gridSpan w:val="5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Примерная тематика внеаудиторной самостоятельной работы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Заполнение форм бухгалтерской отчетности.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Раздел 3.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Составление налоговых деклараций по налогам и сборам в бюджет, отчетности по страховым взносам во внебюджетные фонды и </w:t>
            </w:r>
            <w:r w:rsidRPr="0013228B">
              <w:rPr>
                <w:rFonts w:ascii="Times New Roman" w:eastAsia="Times New Roman" w:hAnsi="Times New Roman" w:cs="Times New Roman"/>
              </w:rPr>
              <w:lastRenderedPageBreak/>
              <w:t>формы статистической отчетности.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13228B" w:rsidRPr="0013228B" w:rsidRDefault="007646E9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МДК 04.01.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Технология составления бухгалтерской отчетности.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13228B" w:rsidRPr="0013228B" w:rsidRDefault="007646E9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3.1.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Налоговый учет и отчетность по налогу на прибыль</w:t>
            </w:r>
          </w:p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264F8A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Понятие и сущность налогового учета. Способы ведения бухгалтерского учета. Регистры налогового учета.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Структура и содержание формы декларации по налогу на прибыль.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264F8A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Практические </w:t>
            </w:r>
            <w:r w:rsidR="0013228B" w:rsidRPr="0013228B">
              <w:rPr>
                <w:rFonts w:ascii="Times New Roman" w:eastAsia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7646E9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264F8A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Расчет текущего налога на прибыль. Заполнение формы декларации по налогу на прибыль.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3.2.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Налоговая отчетность по налогу на добавленную стоимость.</w:t>
            </w:r>
          </w:p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C721CD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Методологические аспекты исчисления налоговой базы. Ведение счетов-фактур, книги покупок и книги продаж. 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Техника заполнения декларации по налогу на добавленную стоимость.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rPr>
          <w:trHeight w:val="257"/>
        </w:trPr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C721CD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</w:t>
            </w:r>
            <w:r w:rsidR="0013228B" w:rsidRPr="0013228B">
              <w:rPr>
                <w:rFonts w:ascii="Times New Roman" w:eastAsia="Times New Roman" w:hAnsi="Times New Roman" w:cs="Times New Roman"/>
                <w:b/>
              </w:rPr>
              <w:t>е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7646E9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Расчет суммы налога на добавленную стоимость, подлежащего перечислению в бюджет.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3.3.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 xml:space="preserve">Налоговая отчетность по акцизам. </w:t>
            </w:r>
          </w:p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C721CD">
              <w:rPr>
                <w:rFonts w:ascii="Times New Roman" w:eastAsia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F41488">
        <w:trPr>
          <w:trHeight w:val="274"/>
        </w:trPr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Методологические аспекты расчета налоговой базы. Порядок исчисления акциза. 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31B2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Техника заполнения декларации по акцизам.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F2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3.4.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Налоговая отчетность по транспортному налогу.</w:t>
            </w:r>
          </w:p>
          <w:p w:rsidR="0013228B" w:rsidRPr="0013228B" w:rsidRDefault="0013228B" w:rsidP="0013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C721CD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3228B" w:rsidRPr="0013228B" w:rsidRDefault="0013228B" w:rsidP="003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Методологические аспекты расчета налоговой базы. Порядок исчисления транспортного налога.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CF1295" w:rsidP="009E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F41488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Техника заполнения декларации по транспортному налогу.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CF129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3.5.</w:t>
            </w:r>
          </w:p>
          <w:p w:rsidR="0013228B" w:rsidRPr="0013228B" w:rsidRDefault="0013228B" w:rsidP="0013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Налоговая отчетность по налогу на имущество организаций.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F41488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Методологические аспекты расчета налоговой базы. П</w:t>
            </w:r>
            <w:r w:rsidR="007646E9">
              <w:rPr>
                <w:rFonts w:ascii="Times New Roman" w:eastAsia="Times New Roman" w:hAnsi="Times New Roman" w:cs="Times New Roman"/>
              </w:rPr>
              <w:t>орядок исчисления налога на имущество организаций.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Техника заполн</w:t>
            </w:r>
            <w:r w:rsidR="007646E9">
              <w:rPr>
                <w:rFonts w:ascii="Times New Roman" w:eastAsia="Times New Roman" w:hAnsi="Times New Roman" w:cs="Times New Roman"/>
              </w:rPr>
              <w:t>ения декларации по  налогу на имущество организаций.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3.6.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Налоговая отчетность по земельному налогу.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F41488">
              <w:rPr>
                <w:rFonts w:ascii="Times New Roman" w:eastAsia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Методологические аспекты расчета земельного налога.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71790D">
        <w:trPr>
          <w:trHeight w:hRule="exact" w:val="295"/>
        </w:trPr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Техника заполнения декларации по земельному налогу.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F2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3.7.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 xml:space="preserve">Налоговая отчетность при специальных налоговых </w:t>
            </w:r>
            <w:r w:rsidRPr="0013228B">
              <w:rPr>
                <w:rFonts w:ascii="Times New Roman" w:eastAsia="Calibri" w:hAnsi="Times New Roman" w:cs="Times New Roman"/>
                <w:bCs/>
              </w:rPr>
              <w:lastRenderedPageBreak/>
              <w:t>режимах.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71790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  <w:r w:rsidR="00F41488">
              <w:rPr>
                <w:rFonts w:ascii="Times New Roman" w:eastAsia="Times New Roman" w:hAnsi="Times New Roman" w:cs="Times New Roman"/>
                <w:b/>
              </w:rPr>
              <w:t xml:space="preserve"> 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Технология ведения налогового учета при упрощенной системе налогообложения. 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Техника составления декларации по единому налогу на вмененный доход.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F2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16" w:type="dxa"/>
          </w:tcPr>
          <w:p w:rsidR="0013228B" w:rsidRPr="0013228B" w:rsidRDefault="009E033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406A49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406A49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084A49">
              <w:rPr>
                <w:rFonts w:ascii="Times New Roman" w:eastAsia="Times New Roman" w:hAnsi="Times New Roman" w:cs="Times New Roman"/>
              </w:rPr>
              <w:t>аполнение   формы  декларации  по единому налогу на вмененный доход</w:t>
            </w:r>
          </w:p>
        </w:tc>
        <w:tc>
          <w:tcPr>
            <w:tcW w:w="1516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3.8.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Исполнение организацией обязанностей налогового агента.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F41488">
              <w:rPr>
                <w:rFonts w:ascii="Times New Roman" w:eastAsia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Исполнение обязанностей налогового агента по налогу на доходы физических лиц.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Заполнение сведений о доходах физических лиц.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2F57" w:rsidRPr="0013228B" w:rsidTr="00AE46DE">
        <w:tc>
          <w:tcPr>
            <w:tcW w:w="3168" w:type="dxa"/>
          </w:tcPr>
          <w:p w:rsidR="009A2F57" w:rsidRPr="0013228B" w:rsidRDefault="009A2F57" w:rsidP="0013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3.9.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9A2F57" w:rsidRPr="0013228B" w:rsidRDefault="009A2F57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16" w:type="dxa"/>
          </w:tcPr>
          <w:p w:rsidR="009A2F57" w:rsidRPr="0013228B" w:rsidRDefault="009A2F57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9A2F57" w:rsidRPr="0013228B" w:rsidRDefault="009A2F57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2F57" w:rsidRPr="0013228B" w:rsidTr="009A2F57">
        <w:trPr>
          <w:trHeight w:val="817"/>
        </w:trPr>
        <w:tc>
          <w:tcPr>
            <w:tcW w:w="3168" w:type="dxa"/>
            <w:vMerge w:val="restart"/>
          </w:tcPr>
          <w:p w:rsidR="009A2F57" w:rsidRPr="0013228B" w:rsidRDefault="009A2F57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Отчетность по страховым взносам во внебюджетные фонды.</w:t>
            </w:r>
          </w:p>
        </w:tc>
        <w:tc>
          <w:tcPr>
            <w:tcW w:w="484" w:type="dxa"/>
            <w:gridSpan w:val="2"/>
            <w:shd w:val="clear" w:color="auto" w:fill="auto"/>
          </w:tcPr>
          <w:p w:rsidR="009A2F57" w:rsidRPr="0013228B" w:rsidRDefault="009A2F57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9A2F57" w:rsidRPr="0013228B" w:rsidRDefault="009A2F57" w:rsidP="006C63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Техника составления отчетов в Пенсионный фонд РФ, Федеральный фонд обязательного медицинского страхования и территориальные фонды обязательного медицинского страховани</w:t>
            </w:r>
            <w:r>
              <w:rPr>
                <w:rFonts w:ascii="Times New Roman" w:eastAsia="Times New Roman" w:hAnsi="Times New Roman" w:cs="Times New Roman"/>
              </w:rPr>
              <w:t>я, Фонд социального страхования.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6" w:type="dxa"/>
          </w:tcPr>
          <w:p w:rsidR="009A2F57" w:rsidRPr="0013228B" w:rsidRDefault="009A2F57" w:rsidP="006C63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A2F57" w:rsidRDefault="009A2F57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A2F57" w:rsidRPr="009A2F57" w:rsidRDefault="009A2F57" w:rsidP="009A2F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2F57" w:rsidRPr="0013228B" w:rsidTr="00AE46DE">
        <w:trPr>
          <w:trHeight w:val="451"/>
        </w:trPr>
        <w:tc>
          <w:tcPr>
            <w:tcW w:w="3168" w:type="dxa"/>
            <w:vMerge/>
          </w:tcPr>
          <w:p w:rsidR="009A2F57" w:rsidRPr="0013228B" w:rsidRDefault="009A2F57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9A2F57" w:rsidRDefault="009A2F57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9A2F57" w:rsidRPr="0013228B" w:rsidRDefault="009A2F57" w:rsidP="006C63E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Техника составления отчетов </w:t>
            </w:r>
            <w:r w:rsidR="00E62C7E"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обязательному социальному страхованию от несчастных случаев на производстве и профессиональных заболеваний. </w:t>
            </w:r>
          </w:p>
        </w:tc>
        <w:tc>
          <w:tcPr>
            <w:tcW w:w="1516" w:type="dxa"/>
          </w:tcPr>
          <w:p w:rsidR="009A2F57" w:rsidRPr="0013228B" w:rsidRDefault="009A2F57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A2F57" w:rsidRDefault="009A2F57" w:rsidP="009A2F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7646E9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63E0" w:rsidRPr="0013228B" w:rsidTr="00AE46DE">
        <w:tc>
          <w:tcPr>
            <w:tcW w:w="3168" w:type="dxa"/>
            <w:vMerge/>
          </w:tcPr>
          <w:p w:rsidR="006C63E0" w:rsidRPr="0013228B" w:rsidRDefault="006C63E0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vMerge w:val="restart"/>
            <w:shd w:val="clear" w:color="auto" w:fill="auto"/>
          </w:tcPr>
          <w:p w:rsidR="006C63E0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vMerge w:val="restart"/>
            <w:shd w:val="clear" w:color="auto" w:fill="auto"/>
          </w:tcPr>
          <w:p w:rsidR="006C63E0" w:rsidRPr="0013228B" w:rsidRDefault="006C63E0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Расчет страховых взносов во внебюджетные фонды.</w:t>
            </w:r>
          </w:p>
        </w:tc>
        <w:tc>
          <w:tcPr>
            <w:tcW w:w="1516" w:type="dxa"/>
            <w:vMerge/>
          </w:tcPr>
          <w:p w:rsidR="006C63E0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6C63E0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63E0" w:rsidRPr="0013228B" w:rsidTr="006C63E0">
        <w:trPr>
          <w:trHeight w:val="109"/>
        </w:trPr>
        <w:tc>
          <w:tcPr>
            <w:tcW w:w="3168" w:type="dxa"/>
            <w:vMerge/>
          </w:tcPr>
          <w:p w:rsidR="006C63E0" w:rsidRPr="0013228B" w:rsidRDefault="006C63E0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vMerge/>
            <w:shd w:val="clear" w:color="auto" w:fill="auto"/>
          </w:tcPr>
          <w:p w:rsidR="006C63E0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gridSpan w:val="2"/>
            <w:vMerge/>
            <w:shd w:val="clear" w:color="auto" w:fill="auto"/>
          </w:tcPr>
          <w:p w:rsidR="006C63E0" w:rsidRPr="0013228B" w:rsidRDefault="006C63E0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6C63E0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6C63E0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11732" w:type="dxa"/>
            <w:gridSpan w:val="5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Самостоятельная работа при изучении раздела 3 ПМ.04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Систематическая проработка конспектов занятий, учебной и специальной литературы (по вопросам к параграфам, главам учебных пособий).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подготовка их защите.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Решение практических заданий по исчислению налоговой базы и суммы налога (по видам налогов).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Подготовка рефератов на темы:</w:t>
            </w:r>
          </w:p>
          <w:p w:rsidR="0013228B" w:rsidRPr="0013228B" w:rsidRDefault="0013228B" w:rsidP="0013228B">
            <w:pPr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Методологические аспекты и способы ведения налогового учета.</w:t>
            </w:r>
          </w:p>
          <w:p w:rsidR="0013228B" w:rsidRPr="0013228B" w:rsidRDefault="0013228B" w:rsidP="0013228B">
            <w:pPr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Особенности налогового учета в различных отраслях экономики и сферах деятельности.</w:t>
            </w:r>
          </w:p>
          <w:p w:rsidR="0013228B" w:rsidRPr="0013228B" w:rsidRDefault="0013228B" w:rsidP="0013228B">
            <w:pPr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Методологические аспекты налога (по видам налогов)</w:t>
            </w:r>
          </w:p>
        </w:tc>
        <w:tc>
          <w:tcPr>
            <w:tcW w:w="1516" w:type="dxa"/>
            <w:vMerge w:val="restart"/>
          </w:tcPr>
          <w:p w:rsidR="0013228B" w:rsidRPr="0013228B" w:rsidRDefault="007646E9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228B" w:rsidRPr="0013228B" w:rsidTr="00AE46DE">
        <w:tc>
          <w:tcPr>
            <w:tcW w:w="11732" w:type="dxa"/>
            <w:gridSpan w:val="5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Примерная тематика внеаудиторной самостоятельной работы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Заполнение форм налоговых деклараций (по видам налогов)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- Заполнение форм отчетов по </w:t>
            </w:r>
            <w:proofErr w:type="gramStart"/>
            <w:r w:rsidRPr="0013228B">
              <w:rPr>
                <w:rFonts w:ascii="Times New Roman" w:eastAsia="Times New Roman" w:hAnsi="Times New Roman" w:cs="Times New Roman"/>
              </w:rPr>
              <w:t>страховым</w:t>
            </w:r>
            <w:proofErr w:type="gramEnd"/>
            <w:r w:rsidRPr="0013228B">
              <w:rPr>
                <w:rFonts w:ascii="Times New Roman" w:eastAsia="Times New Roman" w:hAnsi="Times New Roman" w:cs="Times New Roman"/>
              </w:rPr>
              <w:t xml:space="preserve"> взноса во внебюджетные фонды.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Раздел 4.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Проведение контроля и анализа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13228B" w:rsidRPr="0013228B" w:rsidRDefault="007646E9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МДК 04.02.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 xml:space="preserve">Основы анализа бухгалтерской </w:t>
            </w:r>
            <w:r w:rsidRPr="0013228B">
              <w:rPr>
                <w:rFonts w:ascii="Times New Roman" w:eastAsia="Calibri" w:hAnsi="Times New Roman" w:cs="Times New Roman"/>
                <w:bCs/>
              </w:rPr>
              <w:lastRenderedPageBreak/>
              <w:t>отчетности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13228B" w:rsidRPr="0013228B" w:rsidRDefault="007646E9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425" w:rsidRPr="0013228B" w:rsidTr="00AE46DE">
        <w:tc>
          <w:tcPr>
            <w:tcW w:w="3168" w:type="dxa"/>
            <w:vMerge w:val="restart"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Тема 4.1.</w:t>
            </w:r>
          </w:p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Основы анализа бухгалтерского баланса.</w:t>
            </w:r>
          </w:p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1B6425" w:rsidRPr="0013228B" w:rsidRDefault="001B6425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1516" w:type="dxa"/>
            <w:vMerge w:val="restart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425" w:rsidRPr="0013228B" w:rsidTr="00AE46DE">
        <w:tc>
          <w:tcPr>
            <w:tcW w:w="3168" w:type="dxa"/>
            <w:vMerge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Общая оценка структуры имущества и его источников по данным бухгалтерского баланса.</w:t>
            </w:r>
          </w:p>
        </w:tc>
        <w:tc>
          <w:tcPr>
            <w:tcW w:w="1516" w:type="dxa"/>
            <w:vMerge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6425" w:rsidRPr="0013228B" w:rsidTr="006C63E0">
        <w:trPr>
          <w:trHeight w:val="249"/>
        </w:trPr>
        <w:tc>
          <w:tcPr>
            <w:tcW w:w="3168" w:type="dxa"/>
            <w:vMerge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Методика анализа ликвидности бухгалтерского баланса.</w:t>
            </w:r>
          </w:p>
        </w:tc>
        <w:tc>
          <w:tcPr>
            <w:tcW w:w="1516" w:type="dxa"/>
            <w:vMerge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6425" w:rsidRPr="0013228B" w:rsidTr="00AE46DE">
        <w:trPr>
          <w:trHeight w:val="248"/>
        </w:trPr>
        <w:tc>
          <w:tcPr>
            <w:tcW w:w="3168" w:type="dxa"/>
            <w:vMerge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 Расчет и оценка коэффициентов платежеспособности.</w:t>
            </w:r>
          </w:p>
        </w:tc>
        <w:tc>
          <w:tcPr>
            <w:tcW w:w="1516" w:type="dxa"/>
            <w:vMerge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B6425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6425" w:rsidRPr="0013228B" w:rsidTr="00AE46DE">
        <w:tc>
          <w:tcPr>
            <w:tcW w:w="3168" w:type="dxa"/>
            <w:vMerge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Определение характера финансовой устойчивости организации, расчет и оценка финансовых коэффициентов устойчивости.</w:t>
            </w:r>
          </w:p>
        </w:tc>
        <w:tc>
          <w:tcPr>
            <w:tcW w:w="1516" w:type="dxa"/>
            <w:vMerge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6425" w:rsidRPr="0013228B" w:rsidTr="006C63E0">
        <w:trPr>
          <w:trHeight w:val="472"/>
        </w:trPr>
        <w:tc>
          <w:tcPr>
            <w:tcW w:w="3168" w:type="dxa"/>
            <w:vMerge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Классификация финансового состояния организации по сводным критериям оценки бухгалтерского баланса. </w:t>
            </w:r>
          </w:p>
        </w:tc>
        <w:tc>
          <w:tcPr>
            <w:tcW w:w="1516" w:type="dxa"/>
            <w:vMerge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6425" w:rsidRPr="0013228B" w:rsidTr="00AE46DE">
        <w:trPr>
          <w:trHeight w:val="273"/>
        </w:trPr>
        <w:tc>
          <w:tcPr>
            <w:tcW w:w="3168" w:type="dxa"/>
            <w:vMerge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B6425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Общая оценка деловой активности </w:t>
            </w:r>
            <w:r>
              <w:rPr>
                <w:rFonts w:ascii="Times New Roman" w:eastAsia="Times New Roman" w:hAnsi="Times New Roman" w:cs="Times New Roman"/>
              </w:rPr>
              <w:t xml:space="preserve"> расчет и анализ финансового цикла.</w:t>
            </w:r>
          </w:p>
        </w:tc>
        <w:tc>
          <w:tcPr>
            <w:tcW w:w="1516" w:type="dxa"/>
            <w:vMerge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B6425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B6425" w:rsidRPr="0013228B" w:rsidTr="00AE46DE">
        <w:tc>
          <w:tcPr>
            <w:tcW w:w="3168" w:type="dxa"/>
            <w:vMerge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B6425" w:rsidRPr="0013228B" w:rsidRDefault="001B6425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16" w:type="dxa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40" w:type="dxa"/>
            <w:shd w:val="pct25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425" w:rsidRPr="0013228B" w:rsidTr="00AE46DE">
        <w:tc>
          <w:tcPr>
            <w:tcW w:w="3168" w:type="dxa"/>
            <w:vMerge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Оценка структуры имущества и источников формирования имущества организации.</w:t>
            </w:r>
          </w:p>
        </w:tc>
        <w:tc>
          <w:tcPr>
            <w:tcW w:w="1516" w:type="dxa"/>
            <w:vMerge w:val="restart"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425" w:rsidRPr="0013228B" w:rsidTr="00AE46DE">
        <w:tc>
          <w:tcPr>
            <w:tcW w:w="3168" w:type="dxa"/>
            <w:vMerge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Оценка уровня платежеспособности. Расчет и анализ динамики значений коэффициентов ликвидности.</w:t>
            </w:r>
          </w:p>
        </w:tc>
        <w:tc>
          <w:tcPr>
            <w:tcW w:w="1516" w:type="dxa"/>
            <w:vMerge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425" w:rsidRPr="0013228B" w:rsidTr="006C63E0">
        <w:trPr>
          <w:trHeight w:val="323"/>
        </w:trPr>
        <w:tc>
          <w:tcPr>
            <w:tcW w:w="3168" w:type="dxa"/>
            <w:vMerge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B6425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Анализ деловой активности организации.</w:t>
            </w:r>
          </w:p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shd w:val="pct25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6425" w:rsidRPr="0013228B" w:rsidTr="00AE46DE">
        <w:trPr>
          <w:trHeight w:val="149"/>
        </w:trPr>
        <w:tc>
          <w:tcPr>
            <w:tcW w:w="3168" w:type="dxa"/>
            <w:vMerge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B6425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 финансовых коэффициентов</w:t>
            </w:r>
          </w:p>
        </w:tc>
        <w:tc>
          <w:tcPr>
            <w:tcW w:w="1516" w:type="dxa"/>
            <w:vMerge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shd w:val="pct25" w:color="auto" w:fill="auto"/>
          </w:tcPr>
          <w:p w:rsidR="001B6425" w:rsidRPr="0013228B" w:rsidRDefault="001B642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4.2.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Основы анализа отчета о прибылях и убытках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F41488">
              <w:rPr>
                <w:rFonts w:ascii="Times New Roman" w:eastAsia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7646E9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F231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Методика анализа уровня и динамики финансовых результатов по данным отчета о прибылях и убытках.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C63E0" w:rsidRPr="0013228B" w:rsidTr="006C63E0">
        <w:trPr>
          <w:trHeight w:val="447"/>
        </w:trPr>
        <w:tc>
          <w:tcPr>
            <w:tcW w:w="3168" w:type="dxa"/>
            <w:vMerge/>
          </w:tcPr>
          <w:p w:rsidR="006C63E0" w:rsidRPr="0013228B" w:rsidRDefault="006C63E0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6C63E0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C63E0" w:rsidRPr="0013228B" w:rsidRDefault="006C63E0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Методика анализа прибыли (убытка) до налогообложения (бухгалтерской прибыли). </w:t>
            </w:r>
          </w:p>
        </w:tc>
        <w:tc>
          <w:tcPr>
            <w:tcW w:w="1516" w:type="dxa"/>
            <w:vMerge/>
          </w:tcPr>
          <w:p w:rsidR="006C63E0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C63E0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C63E0" w:rsidRPr="0013228B" w:rsidTr="00AE46DE">
        <w:trPr>
          <w:trHeight w:val="298"/>
        </w:trPr>
        <w:tc>
          <w:tcPr>
            <w:tcW w:w="3168" w:type="dxa"/>
            <w:vMerge/>
          </w:tcPr>
          <w:p w:rsidR="006C63E0" w:rsidRPr="0013228B" w:rsidRDefault="006C63E0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6C63E0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C63E0" w:rsidRPr="0013228B" w:rsidRDefault="006C63E0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Анализ влияния факторов на прибыль.</w:t>
            </w:r>
          </w:p>
        </w:tc>
        <w:tc>
          <w:tcPr>
            <w:tcW w:w="1516" w:type="dxa"/>
            <w:vMerge/>
          </w:tcPr>
          <w:p w:rsidR="006C63E0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C63E0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Система показателей рентабельности организации. 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6C63E0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B642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Сущность финансового рычага. </w:t>
            </w:r>
            <w:r w:rsidR="0013228B" w:rsidRPr="0013228B">
              <w:rPr>
                <w:rFonts w:ascii="Times New Roman" w:eastAsia="Times New Roman" w:hAnsi="Times New Roman" w:cs="Times New Roman"/>
              </w:rPr>
              <w:t xml:space="preserve">Оценка воздействия финансового рычага. 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471184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B6425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Аналитическая</w:t>
            </w:r>
            <w:proofErr w:type="gramEnd"/>
            <w:r w:rsidR="0013228B" w:rsidRPr="0013228B">
              <w:rPr>
                <w:rFonts w:ascii="Times New Roman" w:eastAsia="Times New Roman" w:hAnsi="Times New Roman" w:cs="Times New Roman"/>
              </w:rPr>
              <w:t xml:space="preserve"> оценку уровня и динамики финансовых результатов.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B6425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13228B" w:rsidRPr="0013228B">
              <w:rPr>
                <w:rFonts w:ascii="Times New Roman" w:eastAsia="Times New Roman" w:hAnsi="Times New Roman" w:cs="Times New Roman"/>
              </w:rPr>
              <w:t>акторный анализ прибыли до налогообложения.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B6425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13228B" w:rsidRPr="0013228B">
              <w:rPr>
                <w:rFonts w:ascii="Times New Roman" w:eastAsia="Times New Roman" w:hAnsi="Times New Roman" w:cs="Times New Roman"/>
              </w:rPr>
              <w:t>акторный анализ показателей рентабельности продукции и рентабельности затрат по данным бухгалтерской отчетности.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F41488">
        <w:trPr>
          <w:trHeight w:val="276"/>
        </w:trPr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B6425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и оценка динамики</w:t>
            </w:r>
            <w:r w:rsidR="0013228B" w:rsidRPr="0013228B">
              <w:rPr>
                <w:rFonts w:ascii="Times New Roman" w:eastAsia="Times New Roman" w:hAnsi="Times New Roman" w:cs="Times New Roman"/>
              </w:rPr>
              <w:t xml:space="preserve"> значения коэффициента финансового рычага.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4.3.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Основы анализа отчета об изменениях капитала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F41488">
              <w:rPr>
                <w:rFonts w:ascii="Times New Roman" w:eastAsia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7646E9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Оценка состава и движения собственного капитала</w:t>
            </w:r>
            <w:proofErr w:type="gramStart"/>
            <w:r w:rsidRPr="0013228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1322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Расчет и оценка чистых активов.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7646E9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Провести анализ состава и динамики собственного капитала организации.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Рассчитать величину чистых активов. Оценить динамику показателя.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2351" w:rsidRPr="0013228B" w:rsidTr="00AE46DE">
        <w:tc>
          <w:tcPr>
            <w:tcW w:w="3168" w:type="dxa"/>
            <w:vMerge w:val="restart"/>
          </w:tcPr>
          <w:p w:rsidR="00722351" w:rsidRPr="0013228B" w:rsidRDefault="00722351" w:rsidP="0013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4.4.</w:t>
            </w:r>
          </w:p>
          <w:p w:rsidR="00722351" w:rsidRPr="0013228B" w:rsidRDefault="00722351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Основы анализа отчета о движении денежных средств.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722351" w:rsidRPr="0013228B" w:rsidRDefault="00722351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1516" w:type="dxa"/>
            <w:vMerge w:val="restart"/>
          </w:tcPr>
          <w:p w:rsidR="00722351" w:rsidRPr="0013228B" w:rsidRDefault="00722351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722351" w:rsidRPr="0013228B" w:rsidRDefault="00722351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2351" w:rsidRPr="0013228B" w:rsidTr="00722351">
        <w:trPr>
          <w:trHeight w:val="521"/>
        </w:trPr>
        <w:tc>
          <w:tcPr>
            <w:tcW w:w="3168" w:type="dxa"/>
            <w:vMerge/>
          </w:tcPr>
          <w:p w:rsidR="00722351" w:rsidRPr="0013228B" w:rsidRDefault="00722351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722351" w:rsidRPr="0013228B" w:rsidRDefault="00722351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22351" w:rsidRPr="0013228B" w:rsidRDefault="00722351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Методика анализа движения денежных средств по данным отчета о движении денежных средств организации. </w:t>
            </w:r>
          </w:p>
        </w:tc>
        <w:tc>
          <w:tcPr>
            <w:tcW w:w="1516" w:type="dxa"/>
            <w:vMerge/>
          </w:tcPr>
          <w:p w:rsidR="00722351" w:rsidRPr="0013228B" w:rsidRDefault="00722351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22351" w:rsidRPr="0013228B" w:rsidRDefault="00722351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2351" w:rsidRPr="0013228B" w:rsidTr="00AE46DE">
        <w:trPr>
          <w:trHeight w:val="472"/>
        </w:trPr>
        <w:tc>
          <w:tcPr>
            <w:tcW w:w="3168" w:type="dxa"/>
            <w:vMerge/>
          </w:tcPr>
          <w:p w:rsidR="00722351" w:rsidRPr="0013228B" w:rsidRDefault="00722351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722351" w:rsidRPr="0013228B" w:rsidRDefault="00CF129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22351" w:rsidRPr="0013228B" w:rsidRDefault="00722351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Показатели анализа достаточности денежных поступлений для финансирования оборотного капитала организации.</w:t>
            </w:r>
          </w:p>
        </w:tc>
        <w:tc>
          <w:tcPr>
            <w:tcW w:w="1516" w:type="dxa"/>
            <w:vMerge/>
          </w:tcPr>
          <w:p w:rsidR="00722351" w:rsidRPr="0013228B" w:rsidRDefault="00722351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22351" w:rsidRDefault="00CF1295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471184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B6425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13228B" w:rsidRPr="0013228B">
              <w:rPr>
                <w:rFonts w:ascii="Times New Roman" w:eastAsia="Times New Roman" w:hAnsi="Times New Roman" w:cs="Times New Roman"/>
              </w:rPr>
              <w:t>нализ движения денежных средств организации.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B6425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Расчет и анализ динамики </w:t>
            </w:r>
            <w:r w:rsidR="0013228B" w:rsidRPr="0013228B">
              <w:rPr>
                <w:rFonts w:ascii="Times New Roman" w:eastAsia="Times New Roman" w:hAnsi="Times New Roman" w:cs="Times New Roman"/>
              </w:rPr>
              <w:t xml:space="preserve"> значения коэффициента достаточности денежных поступлений для финансирования оборотного капитала.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 w:val="restart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Тема 4.5.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Основы анализа пояснения (приложения) к бухгалтерскому балансу и отчету о прибылях и убытках</w:t>
            </w: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  <w:r w:rsidR="00F41488">
              <w:rPr>
                <w:rFonts w:ascii="Times New Roman" w:eastAsia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1516" w:type="dxa"/>
            <w:vMerge w:val="restart"/>
          </w:tcPr>
          <w:p w:rsidR="0013228B" w:rsidRPr="0013228B" w:rsidRDefault="00413711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Состав и оценка движения заемных средств. Методика анализа дебиторской и кредиторской задолженности. Расчет коэффициентов оборачиваемости задолженности.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F2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Методика анализа амортизируемого имущества.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Методика </w:t>
            </w:r>
            <w:proofErr w:type="gramStart"/>
            <w:r w:rsidRPr="0013228B">
              <w:rPr>
                <w:rFonts w:ascii="Times New Roman" w:eastAsia="Times New Roman" w:hAnsi="Times New Roman" w:cs="Times New Roman"/>
              </w:rPr>
              <w:t>анализа движения средств финансирования долгосрочных инвестиций</w:t>
            </w:r>
            <w:proofErr w:type="gramEnd"/>
            <w:r w:rsidRPr="0013228B">
              <w:rPr>
                <w:rFonts w:ascii="Times New Roman" w:eastAsia="Times New Roman" w:hAnsi="Times New Roman" w:cs="Times New Roman"/>
              </w:rPr>
              <w:t xml:space="preserve"> и финансовых вложений.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3228B" w:rsidRPr="0013228B" w:rsidRDefault="00F231B2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64" w:type="dxa"/>
            <w:gridSpan w:val="4"/>
            <w:shd w:val="clear" w:color="auto" w:fill="auto"/>
          </w:tcPr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16" w:type="dxa"/>
            <w:vMerge w:val="restart"/>
          </w:tcPr>
          <w:p w:rsidR="0013228B" w:rsidRPr="0013228B" w:rsidRDefault="00471184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B6425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13228B" w:rsidRPr="0013228B">
              <w:rPr>
                <w:rFonts w:ascii="Times New Roman" w:eastAsia="Times New Roman" w:hAnsi="Times New Roman" w:cs="Times New Roman"/>
              </w:rPr>
              <w:t>нализ состава и структуры дебиторской и кредиторской задолженности.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3168" w:type="dxa"/>
            <w:vMerge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" w:type="dxa"/>
            <w:gridSpan w:val="2"/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3228B" w:rsidRPr="0013228B" w:rsidRDefault="001B6425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13228B" w:rsidRPr="0013228B">
              <w:rPr>
                <w:rFonts w:ascii="Times New Roman" w:eastAsia="Times New Roman" w:hAnsi="Times New Roman" w:cs="Times New Roman"/>
              </w:rPr>
              <w:t>нализ состава и  структуры аморт</w:t>
            </w:r>
            <w:r>
              <w:rPr>
                <w:rFonts w:ascii="Times New Roman" w:eastAsia="Times New Roman" w:hAnsi="Times New Roman" w:cs="Times New Roman"/>
              </w:rPr>
              <w:t>изируемого имущества. Расчет показателей</w:t>
            </w:r>
            <w:r w:rsidR="0013228B" w:rsidRPr="0013228B">
              <w:rPr>
                <w:rFonts w:ascii="Times New Roman" w:eastAsia="Times New Roman" w:hAnsi="Times New Roman" w:cs="Times New Roman"/>
              </w:rPr>
              <w:t xml:space="preserve"> эффективности использования основных средств.</w:t>
            </w:r>
          </w:p>
        </w:tc>
        <w:tc>
          <w:tcPr>
            <w:tcW w:w="1516" w:type="dxa"/>
            <w:vMerge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pct25" w:color="auto" w:fill="auto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11732" w:type="dxa"/>
            <w:gridSpan w:val="5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caps/>
              </w:rPr>
              <w:br w:type="page"/>
            </w:r>
            <w:r w:rsidRPr="0013228B">
              <w:rPr>
                <w:rFonts w:ascii="Times New Roman" w:eastAsia="Times New Roman" w:hAnsi="Times New Roman" w:cs="Times New Roman"/>
                <w:b/>
              </w:rPr>
              <w:t>Самостоятельная работа при изучении раздела 4 ПМ.04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Систематическая проработка конспектов занятий, учебной и специальной литературы (по вопросам к параграфам, главам учебных пособий).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подготовка их защите.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Составление графика безубыточности.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Подготовка аналитической информации по результатам исследования схем построения бухгалтерского баланса и отчета о прибылях и убытках в РФ и международной практике.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Подготовка рефератов на темы:</w:t>
            </w:r>
          </w:p>
          <w:p w:rsidR="0013228B" w:rsidRPr="0013228B" w:rsidRDefault="0013228B" w:rsidP="001322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Влияние инфляции на данные бухгалтерской отчетности.</w:t>
            </w:r>
          </w:p>
          <w:p w:rsidR="0013228B" w:rsidRPr="0013228B" w:rsidRDefault="0013228B" w:rsidP="001322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Анализ взаимосвязи бухгалтерской, налоговой и статистической отчетности.</w:t>
            </w:r>
          </w:p>
          <w:p w:rsidR="0013228B" w:rsidRPr="0013228B" w:rsidRDefault="0013228B" w:rsidP="001322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Методика анализа консолидированной отчетности.</w:t>
            </w:r>
          </w:p>
          <w:p w:rsidR="0013228B" w:rsidRPr="0013228B" w:rsidRDefault="0013228B" w:rsidP="001322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Раскрытие информации по отчетным сегментам.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Примерная тематика внеаудиторной самостоятельной работы: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Финансовый анализ как инструмент разработки финансовой стратегии.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lastRenderedPageBreak/>
              <w:t>Взаимная увязка показателей форм бухгалтерской отчетности.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Анализ оборачиваемости оборотных активов. Оценка операционного цикла.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Анализ распределения и использования прибыли.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Анализ инвестиционных решений.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Прогнозный анализ продаж.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Особенности составлении и анализа консолидированной отчетности.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Составление форм бухгалтерской отчетности.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3228B" w:rsidRPr="0013228B" w:rsidRDefault="00413711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11732" w:type="dxa"/>
            <w:gridSpan w:val="5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Производственная  прак</w:t>
            </w:r>
            <w:r w:rsidR="00413711">
              <w:rPr>
                <w:rFonts w:ascii="Times New Roman" w:eastAsia="Calibri" w:hAnsi="Times New Roman" w:cs="Times New Roman"/>
                <w:b/>
                <w:bCs/>
              </w:rPr>
              <w:t xml:space="preserve">тика </w:t>
            </w:r>
            <w:r w:rsidR="008B6770">
              <w:rPr>
                <w:rFonts w:ascii="Times New Roman" w:eastAsia="Calibri" w:hAnsi="Times New Roman" w:cs="Times New Roman"/>
                <w:b/>
                <w:bCs/>
              </w:rPr>
              <w:t>(по профилю специальности)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t>Виды работ:</w:t>
            </w:r>
          </w:p>
          <w:p w:rsidR="0013228B" w:rsidRPr="0013228B" w:rsidRDefault="0013228B" w:rsidP="001322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Характеристика организации.</w:t>
            </w:r>
          </w:p>
          <w:p w:rsidR="0013228B" w:rsidRPr="0013228B" w:rsidRDefault="0013228B" w:rsidP="0013228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Изучение учетной политики организации для целей бухгалтерского учета и налогообложения.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Изучение особенностей бухгалтерской программы, применяемой в организации.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Организация учета  денежных средств организации (заполнение первичных учетных документов, регистров учета, составление корреспонденции счетов).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 xml:space="preserve">- Изучение особенностей организации </w:t>
            </w:r>
            <w:r w:rsidRPr="0013228B">
              <w:rPr>
                <w:rFonts w:ascii="Times New Roman" w:eastAsia="Times New Roman" w:hAnsi="Times New Roman" w:cs="Times New Roman"/>
                <w:color w:val="000000"/>
              </w:rPr>
              <w:t xml:space="preserve"> работ по инвентаризации имущества и обязательств. 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-Особенности системы налогообложения организации.</w:t>
            </w:r>
          </w:p>
          <w:p w:rsidR="0013228B" w:rsidRPr="0013228B" w:rsidRDefault="0013228B" w:rsidP="0013228B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- Расчет федеральных, региональных и местных налогов при общем режиме налогообложения.</w:t>
            </w:r>
          </w:p>
          <w:p w:rsidR="0013228B" w:rsidRPr="0013228B" w:rsidRDefault="0013228B" w:rsidP="0013228B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- Расчет страховых взносов.</w:t>
            </w:r>
          </w:p>
          <w:p w:rsidR="0013228B" w:rsidRPr="0013228B" w:rsidRDefault="0013228B" w:rsidP="0013228B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 xml:space="preserve">- Определение класса профессионального риска, страхового тарифа организации и расчет взносов </w:t>
            </w:r>
            <w:r w:rsidRPr="0013228B">
              <w:rPr>
                <w:rFonts w:ascii="Times New Roman" w:eastAsia="Times New Roman" w:hAnsi="Times New Roman" w:cs="Times New Roman"/>
              </w:rPr>
              <w:t>на страхование от несчастных случаев на производстве и профессиональных заболеваний</w:t>
            </w:r>
          </w:p>
          <w:p w:rsidR="0013228B" w:rsidRPr="0013228B" w:rsidRDefault="0013228B" w:rsidP="0013228B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- Оформление платежных документов на перечисление налогов, сборов, страховых взносов, в</w:t>
            </w:r>
            <w:r w:rsidRPr="0013228B">
              <w:rPr>
                <w:rFonts w:ascii="Times New Roman" w:eastAsia="Times New Roman" w:hAnsi="Times New Roman" w:cs="Times New Roman"/>
              </w:rPr>
              <w:t>зносов на страхование от несчастных случаев на производстве и профессиональных заболеваний во внебюджетные фонды.</w:t>
            </w:r>
          </w:p>
          <w:p w:rsidR="0013228B" w:rsidRPr="0013228B" w:rsidRDefault="0013228B" w:rsidP="0013228B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- Отражение в бухгалтерском учете операций по начислению и перечислению налогов и сборов, страховых взносов во внебюджетные фонды.</w:t>
            </w:r>
          </w:p>
          <w:p w:rsidR="0013228B" w:rsidRPr="0013228B" w:rsidRDefault="0013228B" w:rsidP="0013228B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 xml:space="preserve">- Разработка рекомендаций по оптимизации системы налогообложения организации. </w:t>
            </w:r>
          </w:p>
          <w:p w:rsidR="0013228B" w:rsidRPr="0013228B" w:rsidRDefault="0013228B" w:rsidP="0013228B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- Проведение анализа налоговой нагрузки при различных системах налогообложения.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Проведение подготовительной работы по составлению отчетности: подведение итогов в учетных регистрах, главной книге, контроль бухгалтерских записей путем составления шахматной или оборотно-сальдовой ведомости.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Заполнение форм годовой бухгалтерской отчетности.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Заполнение форм статистической отчетности.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Формирование книги покупок и продаж, декларации по НДС в бухгалтерской программе –</w:t>
            </w:r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 Формирование декларации по налогам и сборам в бухгалтерской программе</w:t>
            </w:r>
            <w:proofErr w:type="gramStart"/>
            <w:r w:rsidRPr="0013228B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  <w:p w:rsidR="0013228B" w:rsidRPr="0013228B" w:rsidRDefault="0013228B" w:rsidP="0013228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Подготовка рекомендаций по совершенствованию системы бухгалтерского учета в организации.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- Выполнение процедуры анализа на основании форм годовой бухгалтерской отчетности:</w:t>
            </w:r>
          </w:p>
          <w:p w:rsidR="0013228B" w:rsidRPr="0013228B" w:rsidRDefault="0013228B" w:rsidP="0013228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проведение анализа финансового состояния организации.</w:t>
            </w:r>
          </w:p>
          <w:p w:rsidR="0013228B" w:rsidRPr="0013228B" w:rsidRDefault="0013228B" w:rsidP="0013228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проведение анализа финансовых результатов.</w:t>
            </w:r>
          </w:p>
          <w:p w:rsidR="0013228B" w:rsidRPr="0013228B" w:rsidRDefault="0013228B" w:rsidP="0013228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оценка состава и движения собственного капитала.</w:t>
            </w:r>
          </w:p>
          <w:p w:rsidR="0013228B" w:rsidRPr="0013228B" w:rsidRDefault="0013228B" w:rsidP="0013228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проведение анализа движения денежных средств.0</w:t>
            </w:r>
          </w:p>
          <w:p w:rsidR="0013228B" w:rsidRPr="0013228B" w:rsidRDefault="0013228B" w:rsidP="0013228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lastRenderedPageBreak/>
              <w:t>проведение анализа дебиторской и кредиторской задолженности.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- Подготовка комплексного аналитического вывода по результатам анализа бухгалтерской отчетности.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Cs/>
              </w:rPr>
              <w:t>- Подготовка отчета по практике.</w:t>
            </w:r>
          </w:p>
        </w:tc>
        <w:tc>
          <w:tcPr>
            <w:tcW w:w="1516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lastRenderedPageBreak/>
              <w:t>108</w:t>
            </w:r>
          </w:p>
        </w:tc>
        <w:tc>
          <w:tcPr>
            <w:tcW w:w="1440" w:type="dxa"/>
            <w:vMerge/>
            <w:shd w:val="clear" w:color="auto" w:fill="C0C0C0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28B" w:rsidRPr="0013228B" w:rsidTr="00AE46DE">
        <w:tc>
          <w:tcPr>
            <w:tcW w:w="11732" w:type="dxa"/>
            <w:gridSpan w:val="5"/>
          </w:tcPr>
          <w:p w:rsidR="0013228B" w:rsidRPr="0013228B" w:rsidRDefault="0013228B" w:rsidP="0013228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13228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516" w:type="dxa"/>
          </w:tcPr>
          <w:p w:rsidR="0013228B" w:rsidRPr="0013228B" w:rsidRDefault="00413711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324</w:t>
            </w:r>
          </w:p>
        </w:tc>
        <w:tc>
          <w:tcPr>
            <w:tcW w:w="1440" w:type="dxa"/>
            <w:shd w:val="clear" w:color="auto" w:fill="C0C0C0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</w:rPr>
        <w:sectPr w:rsidR="0013228B" w:rsidRPr="0013228B" w:rsidSect="00AE46D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3228B" w:rsidRPr="0013228B" w:rsidRDefault="0013228B" w:rsidP="001322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4.условия реализации  ПРОФЕССИОНАЛЬНОГО МОДУЛЯ</w:t>
      </w:r>
    </w:p>
    <w:p w:rsidR="0013228B" w:rsidRPr="0013228B" w:rsidRDefault="0013228B" w:rsidP="00132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28B" w:rsidRPr="0013228B" w:rsidRDefault="0013228B" w:rsidP="001322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Pr="0013228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43469" w:rsidRPr="0013228B" w:rsidRDefault="00543469" w:rsidP="005434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профессионального модуля предполагает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учебных кабинетов «Б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ухгалтерского учета», «Информационных технологий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деятельности», «Анализа  финансово- хозяйственной деятельности».</w:t>
      </w:r>
    </w:p>
    <w:p w:rsidR="00543469" w:rsidRPr="0013228B" w:rsidRDefault="00543469" w:rsidP="00543469">
      <w:pPr>
        <w:tabs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учебных кабинетов  и рабочих мест кабинетов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3469" w:rsidRDefault="00543469" w:rsidP="00543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30 посадочных мест по количеству студентов;</w:t>
      </w:r>
    </w:p>
    <w:p w:rsidR="00543469" w:rsidRDefault="00543469" w:rsidP="00543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543469" w:rsidRPr="0013228B" w:rsidRDefault="00543469" w:rsidP="00543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-комплект бланков  бухгалтерской документации;</w:t>
      </w:r>
    </w:p>
    <w:p w:rsidR="00543469" w:rsidRDefault="00543469" w:rsidP="00543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комплект законодательных и нормативных документов;</w:t>
      </w:r>
    </w:p>
    <w:p w:rsidR="00543469" w:rsidRDefault="00543469" w:rsidP="00543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-комплект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документации;</w:t>
      </w:r>
    </w:p>
    <w:p w:rsidR="00543469" w:rsidRDefault="00543469" w:rsidP="00543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-комплект образцов оформленных бухгалтерских документов;</w:t>
      </w:r>
    </w:p>
    <w:p w:rsidR="00543469" w:rsidRPr="0013228B" w:rsidRDefault="00543469" w:rsidP="001322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-комплект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методических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13228B" w:rsidRPr="0013228B" w:rsidRDefault="0013228B" w:rsidP="001322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228B" w:rsidRPr="0013228B" w:rsidRDefault="00543469" w:rsidP="001322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Технические средства</w:t>
      </w:r>
      <w:r w:rsidR="0013228B" w:rsidRPr="0013228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Основные источники:</w:t>
      </w:r>
    </w:p>
    <w:p w:rsidR="0013228B" w:rsidRPr="0013228B" w:rsidRDefault="0013228B" w:rsidP="0013228B">
      <w:pPr>
        <w:numPr>
          <w:ilvl w:val="0"/>
          <w:numId w:val="14"/>
        </w:num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Бабаев Ю.Б.и др., Бухгалтерский уче</w:t>
      </w:r>
      <w:r w:rsidR="00543469">
        <w:rPr>
          <w:rFonts w:ascii="Times New Roman" w:eastAsia="Times New Roman" w:hAnsi="Times New Roman" w:cs="Times New Roman"/>
          <w:sz w:val="28"/>
          <w:szCs w:val="28"/>
        </w:rPr>
        <w:t>т: учебник. – М.: Проспект, 2013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3228B" w:rsidRPr="0013228B" w:rsidRDefault="0013228B" w:rsidP="0013228B">
      <w:pPr>
        <w:numPr>
          <w:ilvl w:val="0"/>
          <w:numId w:val="14"/>
        </w:num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Под общ</w:t>
      </w:r>
      <w:proofErr w:type="gramStart"/>
      <w:r w:rsidRPr="001322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228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ед. </w:t>
      </w:r>
      <w:proofErr w:type="spellStart"/>
      <w:r w:rsidRPr="0013228B">
        <w:rPr>
          <w:rFonts w:ascii="Times New Roman" w:eastAsia="Times New Roman" w:hAnsi="Times New Roman" w:cs="Times New Roman"/>
          <w:sz w:val="28"/>
          <w:szCs w:val="28"/>
        </w:rPr>
        <w:t>Мизиковского</w:t>
      </w:r>
      <w:proofErr w:type="spellEnd"/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Е.А., и Мельник М.В., Теория бухгалтерского учета, 2009г.</w:t>
      </w:r>
    </w:p>
    <w:p w:rsidR="0013228B" w:rsidRPr="0013228B" w:rsidRDefault="0013228B" w:rsidP="0013228B">
      <w:pPr>
        <w:numPr>
          <w:ilvl w:val="0"/>
          <w:numId w:val="14"/>
        </w:num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Ланина И.Б. , Первичные документы в бухгалтерском и налоговом учете, 2008г.</w:t>
      </w:r>
    </w:p>
    <w:p w:rsidR="0013228B" w:rsidRPr="0013228B" w:rsidRDefault="0013228B" w:rsidP="0013228B">
      <w:pPr>
        <w:numPr>
          <w:ilvl w:val="0"/>
          <w:numId w:val="14"/>
        </w:num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Керимов В.Э. , Бухгалтерский управленческий учет, 2009г.</w:t>
      </w:r>
    </w:p>
    <w:p w:rsidR="0013228B" w:rsidRPr="0013228B" w:rsidRDefault="0013228B" w:rsidP="0013228B">
      <w:pPr>
        <w:numPr>
          <w:ilvl w:val="0"/>
          <w:numId w:val="14"/>
        </w:num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Захарьин В.Р., Всё о бухгалтерских проводках, 2009г.</w:t>
      </w:r>
    </w:p>
    <w:p w:rsidR="0013228B" w:rsidRPr="0013228B" w:rsidRDefault="0013228B" w:rsidP="0013228B">
      <w:pPr>
        <w:numPr>
          <w:ilvl w:val="0"/>
          <w:numId w:val="14"/>
        </w:num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228B">
        <w:rPr>
          <w:rFonts w:ascii="Times New Roman" w:eastAsia="Times New Roman" w:hAnsi="Times New Roman" w:cs="Times New Roman"/>
          <w:sz w:val="28"/>
          <w:szCs w:val="28"/>
        </w:rPr>
        <w:t>Рыманов</w:t>
      </w:r>
      <w:proofErr w:type="spellEnd"/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А.Ю. , Налоги и налогообложение, 2009г.</w:t>
      </w:r>
    </w:p>
    <w:p w:rsidR="00543469" w:rsidRPr="00543469" w:rsidRDefault="0013228B" w:rsidP="00543469">
      <w:pPr>
        <w:numPr>
          <w:ilvl w:val="0"/>
          <w:numId w:val="14"/>
        </w:num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3469">
        <w:rPr>
          <w:rFonts w:ascii="Times New Roman" w:eastAsia="Times New Roman" w:hAnsi="Times New Roman" w:cs="Times New Roman"/>
          <w:sz w:val="28"/>
          <w:szCs w:val="28"/>
        </w:rPr>
        <w:t>Чернышёва Е.Г., Чернышев Э.А., АФХД, 2010г.</w:t>
      </w:r>
    </w:p>
    <w:p w:rsidR="00543469" w:rsidRDefault="00543469" w:rsidP="0054346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469" w:rsidRDefault="00543469" w:rsidP="0054346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469" w:rsidRPr="0013228B" w:rsidRDefault="00543469" w:rsidP="0054346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3228B" w:rsidRPr="0013228B" w:rsidRDefault="0013228B" w:rsidP="0013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Дополнительные источники: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(часть четвертая) от 18.12.2006 N 230-ФЗ (ред. от 04.10.2010).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(часть первая) от 30.11.1994 N 51-ФЗ (ред. от 27.07.2010).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(часть вторая) от 26.01.1996 N 14-ФЗ (ред. от 08.05.2010).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 от 30.12.2001 N 197-ФЗ (ред. от 29.12.2010).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21.11.1996 N 129-ФЗ (ред. от 28.09.2010) "О бухгалтерском учете" (с изм. и доп., </w:t>
      </w:r>
      <w:proofErr w:type="gramStart"/>
      <w:r w:rsidRPr="0013228B">
        <w:rPr>
          <w:rFonts w:ascii="Times New Roman" w:eastAsia="Times New Roman" w:hAnsi="Times New Roman" w:cs="Times New Roman"/>
          <w:sz w:val="28"/>
          <w:szCs w:val="28"/>
        </w:rPr>
        <w:t>вступающими</w:t>
      </w:r>
      <w:proofErr w:type="gramEnd"/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в силу с 01.01.2011).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26.12.1995 N 208-ФЗ (ред. от 28.12.2010) "Об акционерных обществах" (с изм. и доп., </w:t>
      </w:r>
      <w:proofErr w:type="gramStart"/>
      <w:r w:rsidRPr="0013228B">
        <w:rPr>
          <w:rFonts w:ascii="Times New Roman" w:eastAsia="Times New Roman" w:hAnsi="Times New Roman" w:cs="Times New Roman"/>
          <w:sz w:val="28"/>
          <w:szCs w:val="28"/>
        </w:rPr>
        <w:t>вступающими</w:t>
      </w:r>
      <w:proofErr w:type="gramEnd"/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в силу с 01.01.2011) 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08.02.1998 N 14-ФЗ (ред. от 28.12.2010) "Об обществах с ограниченной ответственностью" (с изм. и доп., </w:t>
      </w:r>
      <w:proofErr w:type="gramStart"/>
      <w:r w:rsidRPr="0013228B">
        <w:rPr>
          <w:rFonts w:ascii="Times New Roman" w:eastAsia="Times New Roman" w:hAnsi="Times New Roman" w:cs="Times New Roman"/>
          <w:sz w:val="28"/>
          <w:szCs w:val="28"/>
        </w:rPr>
        <w:t>вступающими</w:t>
      </w:r>
      <w:proofErr w:type="gramEnd"/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в силу с 01.01.2011).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Федеральный закон от 24.07.2007 N 209-ФЗ (ред. от 05.07.2010) "О развитии малого и среднего предпринимательства в Российской Федерации".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Федеральный закон от 21.11.1996 N 129-ФЗ "О бухгалтерском учете".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Приказ Минфина РФ от 06.10.2008 N 106н  "Об утверждении положений по бухгалтерскому учету" (вместе с "Положением по бухгалтерскому учету "Учетная политика организации" ПБУ 1/2008, "Положением по бухгалтерскому учету "Изменения оценочных значений" ПБУ 21/2008 </w:t>
      </w:r>
      <w:proofErr w:type="gramEnd"/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МФ РФ от 27.11.2006 г. №154н «Учет имущества и обязательств организации, стоимость которых выражена в иностранной валюте» ПБУ 3/2006.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06.07.1999 N 43н (ред. от 08.11.2010) "Об утверждении Положения по бухгалтерскому учету "Бухгалтерская отчетность организации" ПБУ 4/99 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Минфина РФ от 09.06.2001 N 44н "Об утверждении Положения по бухгалтерскому учету "Учет материально-производственных запасов" ПБУ 5/01".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30.03.2001 N 26н "Об утверждении Положения по бухгалтерскому учету "Учет основных средств" ПБУ 6/01.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25.11.1998 N 56н «События после отчетной даты» ПБУ 7/98.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28.11.2001 N 96н «Условные факты хозяйственной деятельности» ПБУ 8/01.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Приказ Минфина РФ от 06.05.1999 N 32н "Об утверждении Положения по бухгалтерскому учету "Доходы организации" ПБУ 9/99 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Приказ Минфина РФ от 06.05.1999 N 33н  "Об утверждении Положения по бухгалтерскому учету "Расходы организации" ПБУ 10/99" 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29.04.2008 N 48н «Информация о связанных сторонах» ПБУ 11/2008.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16.10.2000 N 923н «Информация по сегментам» ПБУ 12/2010.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16.10.2000 N 92н «Учет государственной помощи» ПБУ 13/2000.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27.12.2007 N 153н "Об утверждении Положения по бухгалтерскому учету "Учет нематериальных активов" ПБУ 14/2007.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06.10.2008 N 107н "Об утверждении Положения по бухгалтерскому учету "Учет расходов по займам и кредитам" ПБУ 15/2008)".</w:t>
      </w:r>
      <w:proofErr w:type="gramEnd"/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02.07.2002 N 66н "Об утверждении Положения по бухгалтерскому учету "Информация по прекращаемой деятельности»" ПБУ 16/02.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19.11.2002 N 115н "Об утверждении Положения по бухгалтерскому учету "Учет расходов на научно-исследовательские и опытно-конструкторские разработки" ПБУ 17/02)".</w:t>
      </w:r>
      <w:proofErr w:type="gramEnd"/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Минфина РФ от 19.11.2002 N 114н "Об утверждении Положения по бухгалтерскому учету "Учет расчетов по налогу на прибыль" ПБУ 18/02.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10.12.2002 N 126н "Об утверждении Положения по бухгалтерскому учету "Учет финансовых вложений" ПБУ 19/02" .</w:t>
      </w:r>
    </w:p>
    <w:p w:rsidR="0013228B" w:rsidRPr="0013228B" w:rsidRDefault="0013228B" w:rsidP="001322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Приказ Минфина РФ от 28.06.2010 N 63н "Об утверждении Положения по бухгалтерскому учету "Исправление ошибок в бухгалтерском учете отчетности" ПБУ 22/2010 .</w:t>
      </w:r>
    </w:p>
    <w:p w:rsidR="0013228B" w:rsidRPr="0013228B" w:rsidRDefault="0013228B" w:rsidP="001322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Интернет – источники:</w:t>
      </w:r>
    </w:p>
    <w:p w:rsidR="0013228B" w:rsidRPr="0013228B" w:rsidRDefault="0013228B" w:rsidP="0013228B">
      <w:pPr>
        <w:numPr>
          <w:ilvl w:val="0"/>
          <w:numId w:val="43"/>
        </w:numPr>
        <w:tabs>
          <w:tab w:val="num" w:pos="-3144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:/</w:t>
      </w:r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spellStart"/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minfin</w:t>
      </w:r>
      <w:proofErr w:type="spellEnd"/>
      <w:r w:rsidRPr="001322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228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228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sitemap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/ - сайт МФ РФ.</w:t>
      </w:r>
    </w:p>
    <w:p w:rsidR="0013228B" w:rsidRPr="0013228B" w:rsidRDefault="0013228B" w:rsidP="0013228B">
      <w:pPr>
        <w:numPr>
          <w:ilvl w:val="0"/>
          <w:numId w:val="43"/>
        </w:numPr>
        <w:tabs>
          <w:tab w:val="num" w:pos="-3144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:/</w:t>
      </w:r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pfrf</w:t>
      </w:r>
      <w:proofErr w:type="spellEnd"/>
      <w:r w:rsidRPr="001322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228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sitemap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/ - сайт ПФ РФ.</w:t>
      </w:r>
    </w:p>
    <w:p w:rsidR="0013228B" w:rsidRPr="0013228B" w:rsidRDefault="0013228B" w:rsidP="0013228B">
      <w:pPr>
        <w:numPr>
          <w:ilvl w:val="0"/>
          <w:numId w:val="43"/>
        </w:numPr>
        <w:tabs>
          <w:tab w:val="num" w:pos="-3144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:/</w:t>
      </w:r>
      <w:proofErr w:type="spellStart"/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fss</w:t>
      </w:r>
      <w:proofErr w:type="spellEnd"/>
      <w:r w:rsidRPr="001322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228B">
        <w:rPr>
          <w:rFonts w:ascii="Times New Roman" w:eastAsia="Times New Roman" w:hAnsi="Times New Roman" w:cs="Times New Roman"/>
          <w:sz w:val="28"/>
          <w:szCs w:val="28"/>
        </w:rPr>
        <w:t>/ сайт Фонда социального страхования.</w:t>
      </w:r>
    </w:p>
    <w:p w:rsidR="0013228B" w:rsidRPr="0013228B" w:rsidRDefault="0013228B" w:rsidP="0013228B">
      <w:pPr>
        <w:numPr>
          <w:ilvl w:val="0"/>
          <w:numId w:val="43"/>
        </w:numPr>
        <w:tabs>
          <w:tab w:val="num" w:pos="-3144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ifns</w:t>
      </w:r>
      <w:proofErr w:type="spellEnd"/>
      <w:r w:rsidRPr="001322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3228B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13228B">
        <w:rPr>
          <w:rFonts w:ascii="Times New Roman" w:eastAsia="Times New Roman" w:hAnsi="Times New Roman" w:cs="Times New Roman"/>
          <w:sz w:val="28"/>
          <w:szCs w:val="28"/>
        </w:rPr>
        <w:t>/ - сайт Федеральной налоговой службы.</w:t>
      </w:r>
    </w:p>
    <w:p w:rsidR="0013228B" w:rsidRPr="0013228B" w:rsidRDefault="0013228B" w:rsidP="001322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228B" w:rsidRPr="0013228B" w:rsidRDefault="0013228B" w:rsidP="0013228B">
      <w:pPr>
        <w:keepNext/>
        <w:tabs>
          <w:tab w:val="num" w:pos="0"/>
        </w:tabs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13228B" w:rsidRPr="0013228B" w:rsidRDefault="0013228B" w:rsidP="0013228B">
      <w:pPr>
        <w:pBdr>
          <w:bottom w:val="single" w:sz="12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целях реализации </w:t>
      </w:r>
      <w:proofErr w:type="spellStart"/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 следует использовать в образовательном процессе активные и интерактивные формы проведения занятий (моделирование производственных ситуаций, деловые и ролевые игры, разбор конкретной ситуации, тренинги, групповые дискуссии) в сочетании с внеаудиторной работой для формирования и развития общих и профессиональных компетенций обучающихся.</w:t>
      </w:r>
    </w:p>
    <w:p w:rsidR="0013228B" w:rsidRPr="0013228B" w:rsidRDefault="0013228B" w:rsidP="0013228B">
      <w:pPr>
        <w:pBdr>
          <w:bottom w:val="single" w:sz="12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ab/>
        <w:t>Производственная  пра</w:t>
      </w:r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 xml:space="preserve">ктика </w:t>
      </w: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по око</w:t>
      </w:r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>нчании изучения профессионального  модуля.</w:t>
      </w: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3228B" w:rsidRPr="0013228B" w:rsidRDefault="0013228B" w:rsidP="0013228B">
      <w:pPr>
        <w:pBdr>
          <w:bottom w:val="single" w:sz="12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ab/>
        <w:t>Аттестация по итогам производственной практики (по профилю специальности) проводится по  результатам защиты отчетов по практик</w:t>
      </w:r>
      <w:proofErr w:type="gramStart"/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proofErr w:type="gramEnd"/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зачет).</w:t>
      </w:r>
    </w:p>
    <w:p w:rsidR="0013228B" w:rsidRPr="0013228B" w:rsidRDefault="0013228B" w:rsidP="0013228B">
      <w:pPr>
        <w:pBdr>
          <w:bottom w:val="single" w:sz="12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ПМ.04 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и использование бухгалтерской отчетности </w:t>
      </w: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производится после изучения соответствующих разделов учебных дисциплин «Экономика организации», «Статистика», «Менеджмент», «Документационное обеспечение управления», «Правовое обеспечение профессиональной деятельности», «Финансы, денежное обращение и кредит», </w:t>
      </w: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«Основы бухгалтерского учета», «Аудит» и профессиональных модулей ПМ.01 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учета имущества и источников формирования имущества организации, </w:t>
      </w: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 xml:space="preserve">ПМ.02 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Ведение бухгалтерского учета источников формирования</w:t>
      </w:r>
      <w:proofErr w:type="gramEnd"/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имущества, выполнение работ по инвентаризации имущества и финансовых обязательств организации, </w:t>
      </w: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 xml:space="preserve">ПМ.03 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F2FC5" w:rsidRDefault="0013228B" w:rsidP="0013228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3228B" w:rsidRPr="0013228B" w:rsidRDefault="0013228B" w:rsidP="0013228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Итоговая аттестация по профессиональному модулю проводится в шестом семестре в виде экзамен</w:t>
      </w:r>
      <w:proofErr w:type="gramStart"/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>квалификационного)</w:t>
      </w: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 окончания изучения профессионального модуля. Итоговая аттестация предполагает обязательное наличие положительной аттестации по междисциплинарным курсам МДК 04.01. Технология составления бухгалтерской отчетности и МДК 04.02. Основы анализа бухгалтерской отчетности.</w:t>
      </w:r>
    </w:p>
    <w:p w:rsidR="0013228B" w:rsidRPr="0013228B" w:rsidRDefault="0013228B" w:rsidP="0013228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Консультации для обучающихся проводятся на основе графиков на протяжении всего процесса освоения профессионального модуля 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>(индивидуальные, групповые, письменные, устные).</w:t>
      </w:r>
    </w:p>
    <w:p w:rsidR="0013228B" w:rsidRPr="0013228B" w:rsidRDefault="0013228B" w:rsidP="0013228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8B" w:rsidRPr="0013228B" w:rsidRDefault="0013228B" w:rsidP="0013228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t>4.4 Кадровое обеспечение образовательного процесса</w:t>
      </w:r>
    </w:p>
    <w:p w:rsidR="0013228B" w:rsidRPr="0013228B" w:rsidRDefault="0013228B" w:rsidP="0013228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Требования к квалификации педагогич</w:t>
      </w:r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еских </w:t>
      </w: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кадров, обеспечивающих </w:t>
      </w:r>
      <w:proofErr w:type="gramStart"/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междисциплинарным курсам  МДК 04.01. Технология составления бухгалтерской отчетности и МДК 04.02. Основы анализа бухгалтерской </w:t>
      </w:r>
      <w:proofErr w:type="spellStart"/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отчетности</w:t>
      </w:r>
      <w:proofErr w:type="gramStart"/>
      <w:r w:rsidRPr="0013228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13228B">
        <w:rPr>
          <w:rFonts w:ascii="Times New Roman" w:eastAsia="Times New Roman" w:hAnsi="Times New Roman" w:cs="Times New Roman"/>
          <w:sz w:val="28"/>
          <w:szCs w:val="28"/>
        </w:rPr>
        <w:t>ребования</w:t>
      </w:r>
      <w:proofErr w:type="spellEnd"/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 к квалификации педагогических кадров, осуще</w:t>
      </w:r>
      <w:r w:rsidR="00CF2FC5">
        <w:rPr>
          <w:rFonts w:ascii="Times New Roman" w:eastAsia="Times New Roman" w:hAnsi="Times New Roman" w:cs="Times New Roman"/>
          <w:sz w:val="28"/>
          <w:szCs w:val="28"/>
        </w:rPr>
        <w:t>ствляющих руководство практикой:</w:t>
      </w:r>
    </w:p>
    <w:p w:rsidR="0013228B" w:rsidRPr="0013228B" w:rsidRDefault="0013228B" w:rsidP="0013228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наличие высшего профессионального образования, соответствующего профилю профессионального модуля 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ПМ.04 «Составление и использование бухгалтерской отчетности» </w:t>
      </w: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и специальных дисциплин.</w:t>
      </w:r>
    </w:p>
    <w:p w:rsidR="0013228B" w:rsidRPr="0013228B" w:rsidRDefault="0013228B" w:rsidP="0013228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опыт деятельности в организациях соответствующей профессиональной сферы, либо прохождение стажировки в профильных организациях не реже 1 раза в 3 года.</w:t>
      </w:r>
    </w:p>
    <w:p w:rsidR="0013228B" w:rsidRPr="0013228B" w:rsidRDefault="0013228B" w:rsidP="0013228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Руководство практикой должны осуществлять преподаватели междисциплинарного курса профессионального модуля </w:t>
      </w:r>
      <w:r w:rsidRPr="0013228B">
        <w:rPr>
          <w:rFonts w:ascii="Times New Roman" w:eastAsia="Times New Roman" w:hAnsi="Times New Roman" w:cs="Times New Roman"/>
          <w:sz w:val="28"/>
          <w:szCs w:val="28"/>
        </w:rPr>
        <w:t xml:space="preserve">ПМ.04 «Составление и использование бухгалтерской отчетности» </w:t>
      </w:r>
      <w:r w:rsidRPr="0013228B">
        <w:rPr>
          <w:rFonts w:ascii="Times New Roman" w:eastAsia="Times New Roman" w:hAnsi="Times New Roman" w:cs="Times New Roman"/>
          <w:bCs/>
          <w:sz w:val="28"/>
          <w:szCs w:val="28"/>
        </w:rPr>
        <w:t>и специальных дисциплин.</w:t>
      </w:r>
    </w:p>
    <w:p w:rsidR="0013228B" w:rsidRPr="0013228B" w:rsidRDefault="0013228B" w:rsidP="0013228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3228B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1322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75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4111"/>
        <w:gridCol w:w="3118"/>
      </w:tblGrid>
      <w:tr w:rsidR="0013228B" w:rsidRPr="0013228B" w:rsidTr="00AE46DE"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</w:t>
            </w:r>
          </w:p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13228B" w:rsidRPr="0013228B" w:rsidTr="00AE46DE">
        <w:trPr>
          <w:trHeight w:val="637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соответствие применяемых методов обобщения информации о хозяйственных операциях организации за отчетный период нормативным требованиям;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- соблюдение механизма отражения нарастающим итогом на счетах бухгалтерского учета данных за отчетный </w:t>
            </w:r>
            <w:r w:rsidRPr="0013228B">
              <w:rPr>
                <w:rFonts w:ascii="Times New Roman" w:eastAsia="Times New Roman" w:hAnsi="Times New Roman" w:cs="Courier New"/>
                <w:bCs/>
              </w:rPr>
              <w:t>период;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</w:rPr>
            </w:pPr>
            <w:r w:rsidRPr="0013228B">
              <w:rPr>
                <w:rFonts w:ascii="Times New Roman" w:eastAsia="Times New Roman" w:hAnsi="Times New Roman" w:cs="Courier New"/>
                <w:bCs/>
              </w:rPr>
              <w:t>- точность отражения нарастающим итогом на счетах бухгалтерского учета имущественного и финансового положения организации;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</w:t>
            </w:r>
            <w:r w:rsidR="00CF2FC5">
              <w:rPr>
                <w:rFonts w:ascii="Times New Roman" w:eastAsia="Times New Roman" w:hAnsi="Times New Roman" w:cs="Times New Roman"/>
              </w:rPr>
              <w:t>правильность определения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 результатов хозяйственной деятельности за отчетный период;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</w:t>
            </w:r>
            <w:r w:rsidR="00CF2FC5">
              <w:rPr>
                <w:rFonts w:ascii="Times New Roman" w:eastAsia="Times New Roman" w:hAnsi="Times New Roman" w:cs="Times New Roman"/>
              </w:rPr>
              <w:t>правильность закрытия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 учетных бухгалтерских регистров;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- </w:t>
            </w:r>
            <w:r w:rsidR="00CF2FC5">
              <w:rPr>
                <w:rFonts w:ascii="Times New Roman" w:eastAsia="Times New Roman" w:hAnsi="Times New Roman" w:cs="Times New Roman"/>
              </w:rPr>
              <w:t>точность соблюдения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 техники составления шахматной таблицы и оборотно-сальдовой ведомости с целью контроля бухгалтерских записей и подготовки соответствующих форм отчетности.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 xml:space="preserve"> -экспертная оценка выполнения, практи</w:t>
            </w:r>
            <w:r w:rsidR="00CF2FC5">
              <w:rPr>
                <w:rFonts w:ascii="Times New Roman" w:eastAsia="Times New Roman" w:hAnsi="Times New Roman" w:cs="Times New Roman"/>
                <w:bCs/>
              </w:rPr>
              <w:t xml:space="preserve">ческих заданий на </w:t>
            </w:r>
            <w:r w:rsidRPr="0013228B">
              <w:rPr>
                <w:rFonts w:ascii="Times New Roman" w:eastAsia="Times New Roman" w:hAnsi="Times New Roman" w:cs="Times New Roman"/>
                <w:bCs/>
              </w:rPr>
              <w:t xml:space="preserve"> экзамене;</w:t>
            </w:r>
          </w:p>
          <w:p w:rsidR="0013228B" w:rsidRPr="0013228B" w:rsidRDefault="0013228B" w:rsidP="0013228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-экспертная оценка отчетов по учебной/ производственной практике</w:t>
            </w:r>
          </w:p>
        </w:tc>
      </w:tr>
      <w:tr w:rsidR="0013228B" w:rsidRPr="0013228B" w:rsidTr="00AE46DE">
        <w:trPr>
          <w:trHeight w:val="637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ПК 4.2. Составлять формы бухгалтерской отчетности в установленные законодательством сроки.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Соблюдение нормативных требований к бухгалтерской и статистической отчетности организации по составу, заполнению форм, срокам представления в соответствии с назначением бухгалтерской отчетности;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соблюдение технологии закрытия учетных бухгалтерских регистров и заполнения форм бухгалтерской отчетности в установленные законодательством сроки;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</w:t>
            </w:r>
            <w:r w:rsidR="00CF2FC5">
              <w:rPr>
                <w:rFonts w:ascii="Times New Roman" w:eastAsia="Times New Roman" w:hAnsi="Times New Roman" w:cs="Times New Roman"/>
              </w:rPr>
              <w:t xml:space="preserve"> правильность установления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 идентичности показателей бухгалтерских отчетов; 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- </w:t>
            </w:r>
            <w:r w:rsidR="00CF2FC5">
              <w:rPr>
                <w:rFonts w:ascii="Times New Roman" w:eastAsia="Times New Roman" w:hAnsi="Times New Roman" w:cs="Times New Roman"/>
              </w:rPr>
              <w:t>правильность составления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 форм бухгалтерской отчетности в соответствии с установленными правилами;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- </w:t>
            </w:r>
            <w:r w:rsidR="00CF2FC5">
              <w:rPr>
                <w:rFonts w:ascii="Times New Roman" w:eastAsia="Times New Roman" w:hAnsi="Times New Roman" w:cs="Times New Roman"/>
              </w:rPr>
              <w:t xml:space="preserve"> обоснованность </w:t>
            </w:r>
            <w:r w:rsidRPr="0013228B">
              <w:rPr>
                <w:rFonts w:ascii="Times New Roman" w:eastAsia="Times New Roman" w:hAnsi="Times New Roman" w:cs="Times New Roman"/>
              </w:rPr>
              <w:t>внесения исправлений в бухгалтерскую отчетность;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 xml:space="preserve">-экспертная оценка выполнения, практических </w:t>
            </w:r>
            <w:r w:rsidR="00CF2FC5">
              <w:rPr>
                <w:rFonts w:ascii="Times New Roman" w:eastAsia="Times New Roman" w:hAnsi="Times New Roman" w:cs="Times New Roman"/>
                <w:bCs/>
              </w:rPr>
              <w:t xml:space="preserve">заданий на </w:t>
            </w:r>
            <w:r w:rsidRPr="0013228B">
              <w:rPr>
                <w:rFonts w:ascii="Times New Roman" w:eastAsia="Times New Roman" w:hAnsi="Times New Roman" w:cs="Times New Roman"/>
                <w:bCs/>
              </w:rPr>
              <w:t>экзамене;</w:t>
            </w:r>
          </w:p>
          <w:p w:rsidR="0013228B" w:rsidRPr="0013228B" w:rsidRDefault="0013228B" w:rsidP="00132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-экспертная оценка отчетов по учебной/ производственной практике</w:t>
            </w:r>
          </w:p>
        </w:tc>
      </w:tr>
      <w:tr w:rsidR="0013228B" w:rsidRPr="0013228B" w:rsidTr="00AE46DE">
        <w:trPr>
          <w:trHeight w:val="637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 xml:space="preserve">ПК 4.3. Составлять налоговые декларации по налогам и сборам в бюджет, отчетов по </w:t>
            </w:r>
            <w:r w:rsidRPr="0013228B">
              <w:rPr>
                <w:rFonts w:ascii="Times New Roman" w:eastAsia="Times New Roman" w:hAnsi="Times New Roman" w:cs="Times New Roman"/>
              </w:rPr>
              <w:lastRenderedPageBreak/>
              <w:t>страховым взносам во внебюджетные фонды и формы статистической отчетности в установленные законодательством сроки.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lastRenderedPageBreak/>
              <w:t>- соблюдение требований действующего законодательства по составлению налоговых деклараций по срокам, заполнению форм (по видам налогов);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lastRenderedPageBreak/>
              <w:t>- соблюдение нормативных требований к составлению отчетности по страховым взносам во внебюджетные фонды;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соблюдение технологии заполнения  налоговых деклараций;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соблюдение технологии заполнения форм статистической отчетности;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соблюдение порядка перерегистрации организации в государственных органах.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CF2FC5" w:rsidP="00132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-экспертная оценка выполнения</w:t>
            </w:r>
            <w:r w:rsidR="0013228B" w:rsidRPr="0013228B">
              <w:rPr>
                <w:rFonts w:ascii="Times New Roman" w:eastAsia="Times New Roman" w:hAnsi="Times New Roman" w:cs="Times New Roman"/>
                <w:bCs/>
              </w:rPr>
              <w:t xml:space="preserve"> практи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ческих заданий на </w:t>
            </w:r>
            <w:r w:rsidR="0013228B" w:rsidRPr="0013228B">
              <w:rPr>
                <w:rFonts w:ascii="Times New Roman" w:eastAsia="Times New Roman" w:hAnsi="Times New Roman" w:cs="Times New Roman"/>
                <w:bCs/>
              </w:rPr>
              <w:t xml:space="preserve"> экзамене;</w:t>
            </w:r>
          </w:p>
          <w:p w:rsidR="0013228B" w:rsidRPr="0013228B" w:rsidRDefault="0013228B" w:rsidP="0013228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 xml:space="preserve">-экспертная оценка отчетов по </w:t>
            </w:r>
            <w:r w:rsidRPr="0013228B">
              <w:rPr>
                <w:rFonts w:ascii="Times New Roman" w:eastAsia="Times New Roman" w:hAnsi="Times New Roman" w:cs="Times New Roman"/>
                <w:bCs/>
              </w:rPr>
              <w:lastRenderedPageBreak/>
              <w:t>учебной/ производственной практике</w:t>
            </w:r>
          </w:p>
        </w:tc>
      </w:tr>
      <w:tr w:rsidR="0013228B" w:rsidRPr="0013228B" w:rsidTr="00AE46DE">
        <w:trPr>
          <w:trHeight w:val="637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lastRenderedPageBreak/>
              <w:t>ПК 4.4.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</w:t>
            </w:r>
            <w:r w:rsidR="00CF2FC5">
              <w:rPr>
                <w:rFonts w:ascii="Times New Roman" w:eastAsia="Times New Roman" w:hAnsi="Times New Roman" w:cs="Times New Roman"/>
              </w:rPr>
              <w:t xml:space="preserve">скорость  выполнения 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счетной проверки бухгалтерской отчетности, установление идентичности показателей бухгалтерской отчетности с </w:t>
            </w:r>
            <w:proofErr w:type="spellStart"/>
            <w:proofErr w:type="gramStart"/>
            <w:r w:rsidRPr="0013228B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proofErr w:type="gramEnd"/>
            <w:r w:rsidRPr="0013228B">
              <w:rPr>
                <w:rFonts w:ascii="Times New Roman" w:eastAsia="Times New Roman" w:hAnsi="Times New Roman" w:cs="Times New Roman"/>
              </w:rPr>
              <w:t xml:space="preserve"> целью соблюдения порядка получения аудиторского заключения;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 демонстрация умений использования бухгалтерской отчетности для анализа финансового состояния организации, ее платежеспособности и доходности;</w:t>
            </w:r>
          </w:p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-</w:t>
            </w:r>
            <w:r w:rsidR="00CF2FC5">
              <w:rPr>
                <w:rFonts w:ascii="Times New Roman" w:eastAsia="Times New Roman" w:hAnsi="Times New Roman" w:cs="Times New Roman"/>
              </w:rPr>
              <w:t>правильность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 расчет</w:t>
            </w:r>
            <w:r w:rsidR="00CF2FC5">
              <w:rPr>
                <w:rFonts w:ascii="Times New Roman" w:eastAsia="Times New Roman" w:hAnsi="Times New Roman" w:cs="Times New Roman"/>
              </w:rPr>
              <w:t>а</w:t>
            </w:r>
            <w:r w:rsidRPr="0013228B">
              <w:rPr>
                <w:rFonts w:ascii="Times New Roman" w:eastAsia="Times New Roman" w:hAnsi="Times New Roman" w:cs="Times New Roman"/>
              </w:rPr>
              <w:t xml:space="preserve"> показателей финансового состояния организации;</w:t>
            </w:r>
          </w:p>
          <w:p w:rsidR="0013228B" w:rsidRPr="0013228B" w:rsidRDefault="00CF2FC5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правильность формирования </w:t>
            </w:r>
            <w:r w:rsidR="0013228B" w:rsidRPr="0013228B">
              <w:rPr>
                <w:rFonts w:ascii="Times New Roman" w:eastAsia="Times New Roman" w:hAnsi="Times New Roman" w:cs="Times New Roman"/>
              </w:rPr>
              <w:t>аналитической записки по результатам финансового анализа организации.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экспертная оценка выступлений с сообщениями, докладами  на занятиях;</w:t>
            </w:r>
          </w:p>
          <w:p w:rsidR="0013228B" w:rsidRPr="0013228B" w:rsidRDefault="0013228B" w:rsidP="00132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-экспертная оценка выполнения, практических заданий на занятиях и/или экзамене;</w:t>
            </w:r>
          </w:p>
          <w:p w:rsidR="0013228B" w:rsidRPr="0013228B" w:rsidRDefault="0013228B" w:rsidP="0013228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-экспертная оценка отчетов по учебной/ производственной практике</w:t>
            </w:r>
          </w:p>
        </w:tc>
      </w:tr>
    </w:tbl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8B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9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0"/>
        <w:gridCol w:w="3762"/>
        <w:gridCol w:w="2557"/>
      </w:tblGrid>
      <w:tr w:rsidR="0013228B" w:rsidRPr="0013228B" w:rsidTr="00AE46DE"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</w:t>
            </w:r>
          </w:p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13228B" w:rsidRPr="0013228B" w:rsidTr="00AE46DE">
        <w:trPr>
          <w:trHeight w:val="637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проявление интереса к будущей профессии, активности и инициативности в получении профессионального опыта, умений и знаний;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наличие положительных отзывов по итогам практики;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Участие в студенческих конференциях, конкурсах и т.п.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экспертное наблюдение и оценка на практических занятиях, в процессе учебной (производственной) практики;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экспертная оценка портфолио работ обучающегося.</w:t>
            </w:r>
          </w:p>
        </w:tc>
      </w:tr>
      <w:tr w:rsidR="0013228B" w:rsidRPr="0013228B" w:rsidTr="00AE46DE">
        <w:trPr>
          <w:trHeight w:val="637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демонстрация умений планировать свою собственную деятельность и прогнозировать ее результаты;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обоснованность выбора методов и способов действий;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проявление способности коррекции собственной деятельности;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адекватность оценки качества и эффективности собственных действий.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практических занятиях, в процессе учебной (производственной) практики, в ходе сдачи экзаменов и проведения зачетов.</w:t>
            </w:r>
          </w:p>
        </w:tc>
      </w:tr>
      <w:tr w:rsidR="0013228B" w:rsidRPr="0013228B" w:rsidTr="00AE46DE">
        <w:trPr>
          <w:trHeight w:val="637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практических занятиях, в процессе учебной (производственной) практики, в ходе сдачи экзаменов и проведения зачетов.</w:t>
            </w:r>
          </w:p>
        </w:tc>
      </w:tr>
      <w:tr w:rsidR="0013228B" w:rsidRPr="0013228B" w:rsidTr="00AE46DE">
        <w:trPr>
          <w:trHeight w:val="637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-рациональность выбора источников информации для эффективного выполнения поставленных задач профессионального и личностного развития;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демонстрация умения осуществлять поиск информации с использованием различных источников и информационно-коммуникационных технологий.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 xml:space="preserve">экспертное наблюдение и оценка на практических занятиях, в процессе учебной (производственной) практики, в ходе сдачи экзаменов и проведения зачетов. </w:t>
            </w:r>
          </w:p>
        </w:tc>
      </w:tr>
      <w:tr w:rsidR="0013228B" w:rsidRPr="0013228B" w:rsidTr="00AE46DE">
        <w:trPr>
          <w:trHeight w:val="637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-демонстрация умения осуществлять поиск информации с использованием различных источников и информационно-коммуникационных технологий;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-адекватность оценки полученной информации с позиции ее своевременности достаточности для эффективного выполнения задач профессионального и личностного развития.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-экспертное наблюдение и оценка на практических занятиях, в процессе учебной (производственной) практики;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экспертная оценка портфолио работ и документов обучающегося.</w:t>
            </w:r>
          </w:p>
        </w:tc>
      </w:tr>
      <w:tr w:rsidR="0013228B" w:rsidRPr="0013228B" w:rsidTr="00AE46DE">
        <w:trPr>
          <w:trHeight w:val="637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демонстрация способности эффективно общаться с преподавателями, студентами, представителями работодателя.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-экспертное наблюдение и оценка на практических занятиях, в процессе учебной (производственной) практики;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экспертная оценка портфолио работ и документов обучающегося.</w:t>
            </w:r>
          </w:p>
        </w:tc>
      </w:tr>
      <w:tr w:rsidR="0013228B" w:rsidRPr="0013228B" w:rsidTr="00AE46DE">
        <w:trPr>
          <w:trHeight w:val="637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проявление ответственности за результаты выполнения заданий каждым членом команды;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проявление способности оказать и принять взаимную помощь.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-экспертное наблюдение и оценка на практических занятиях, в процессе учебной (производственной) практики;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экспертная оценка портфолио работ и документов обучающегося</w:t>
            </w:r>
          </w:p>
        </w:tc>
      </w:tr>
      <w:tr w:rsidR="0013228B" w:rsidRPr="0013228B" w:rsidTr="00AE46DE">
        <w:trPr>
          <w:trHeight w:val="637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демонстрация стремления к постоянному профессионализму и личностному росту;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проявление способности осознанно планировать и самостоятельно проводить повышение своей квалификации.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-экспертное наблюдение и оценка на практических занятиях, в процессе учебной (производственной) практики;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 xml:space="preserve">- экспертная оценка </w:t>
            </w:r>
            <w:r w:rsidRPr="0013228B">
              <w:rPr>
                <w:rFonts w:ascii="Times New Roman" w:eastAsia="Times New Roman" w:hAnsi="Times New Roman" w:cs="Times New Roman"/>
                <w:bCs/>
              </w:rPr>
              <w:lastRenderedPageBreak/>
              <w:t>портфолио работ и документов обучающегося</w:t>
            </w:r>
          </w:p>
        </w:tc>
      </w:tr>
      <w:tr w:rsidR="0013228B" w:rsidRPr="0013228B" w:rsidTr="00AE46DE">
        <w:trPr>
          <w:trHeight w:val="637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демонстрация умения осваивать новые правила ведения учета имущества и источников формирования имущества организации;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демонстрация умения осваивать технику заполнения первичных учетных документов, регистров учета.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-экспертное наблюдение и оценка на практических занятиях, в процессе учебной (производственной) практики;</w:t>
            </w:r>
          </w:p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экспертная оценка портфолио работ и документов обучающегося</w:t>
            </w:r>
          </w:p>
        </w:tc>
      </w:tr>
      <w:tr w:rsidR="0013228B" w:rsidRPr="0013228B" w:rsidTr="00AE46DE">
        <w:trPr>
          <w:trHeight w:val="637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228B">
              <w:rPr>
                <w:rFonts w:ascii="Times New Roman" w:eastAsia="Times New Roman" w:hAnsi="Times New Roman" w:cs="Times New Roman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>- демонстрация готовности к исполнению воинской обязанности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28B" w:rsidRPr="0013228B" w:rsidRDefault="0013228B" w:rsidP="0013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228B">
              <w:rPr>
                <w:rFonts w:ascii="Times New Roman" w:eastAsia="Times New Roman" w:hAnsi="Times New Roman" w:cs="Times New Roman"/>
                <w:bCs/>
              </w:rPr>
              <w:t xml:space="preserve">экспертное наблюдение и оценка на практических занятиях, в процессе учебной (производственной) практики </w:t>
            </w:r>
          </w:p>
        </w:tc>
      </w:tr>
    </w:tbl>
    <w:p w:rsidR="0013228B" w:rsidRPr="0013228B" w:rsidRDefault="0013228B" w:rsidP="0013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9" w:type="dxa"/>
        <w:tblInd w:w="132" w:type="dxa"/>
        <w:tblLayout w:type="fixed"/>
        <w:tblLook w:val="01E0"/>
      </w:tblPr>
      <w:tblGrid>
        <w:gridCol w:w="2978"/>
        <w:gridCol w:w="3544"/>
        <w:gridCol w:w="3377"/>
      </w:tblGrid>
      <w:tr w:rsidR="0013228B" w:rsidRPr="0013228B" w:rsidTr="00CF2FC5">
        <w:trPr>
          <w:trHeight w:val="895"/>
        </w:trPr>
        <w:tc>
          <w:tcPr>
            <w:tcW w:w="2978" w:type="dxa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3228B" w:rsidRPr="0013228B" w:rsidRDefault="0086046E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</w:t>
            </w:r>
            <w:r w:rsidR="0013228B" w:rsidRPr="00132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28B" w:rsidRPr="0013228B" w:rsidTr="00AE46DE">
        <w:trPr>
          <w:trHeight w:val="1555"/>
        </w:trPr>
        <w:tc>
          <w:tcPr>
            <w:tcW w:w="2978" w:type="dxa"/>
          </w:tcPr>
          <w:p w:rsidR="0013228B" w:rsidRPr="0086046E" w:rsidRDefault="0013228B" w:rsidP="0086046E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3228B" w:rsidRPr="0013228B" w:rsidRDefault="0086046E" w:rsidP="0086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 П.А.</w:t>
            </w:r>
          </w:p>
        </w:tc>
      </w:tr>
      <w:tr w:rsidR="0013228B" w:rsidRPr="0013228B" w:rsidTr="00AE46DE">
        <w:tc>
          <w:tcPr>
            <w:tcW w:w="2978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7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3228B" w:rsidRPr="0013228B" w:rsidTr="00AE46DE">
        <w:tc>
          <w:tcPr>
            <w:tcW w:w="2978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28B" w:rsidRPr="0013228B" w:rsidTr="00AE46DE">
        <w:tc>
          <w:tcPr>
            <w:tcW w:w="2978" w:type="dxa"/>
          </w:tcPr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Эксперты:</w:t>
            </w:r>
          </w:p>
          <w:p w:rsidR="0013228B" w:rsidRPr="0013228B" w:rsidRDefault="0013228B" w:rsidP="0013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28B" w:rsidRPr="0013228B" w:rsidTr="00AE46DE">
        <w:tc>
          <w:tcPr>
            <w:tcW w:w="2978" w:type="dxa"/>
            <w:tcBorders>
              <w:bottom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28B" w:rsidRPr="0013228B" w:rsidTr="00AE46DE">
        <w:tc>
          <w:tcPr>
            <w:tcW w:w="2978" w:type="dxa"/>
            <w:tcBorders>
              <w:top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 работы)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13228B" w:rsidRPr="0013228B" w:rsidTr="00AE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28B" w:rsidRPr="0013228B" w:rsidTr="00AE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28B" w:rsidRPr="0013228B" w:rsidTr="00AE46DE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 работы)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13228B" w:rsidRPr="0013228B" w:rsidTr="00AE46DE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28B" w:rsidRPr="0013228B" w:rsidTr="00AE46DE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28B" w:rsidRPr="0013228B" w:rsidTr="00AE46DE">
        <w:tc>
          <w:tcPr>
            <w:tcW w:w="2978" w:type="dxa"/>
            <w:tcBorders>
              <w:top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 работы)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13228B" w:rsidRPr="0013228B" w:rsidRDefault="0013228B" w:rsidP="0013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13228B" w:rsidRPr="0013228B" w:rsidRDefault="0013228B" w:rsidP="0013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DD3" w:rsidRDefault="009F6DD3"/>
    <w:sectPr w:rsidR="009F6DD3" w:rsidSect="00AE46DE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C27" w:rsidRDefault="00357C27" w:rsidP="0013228B">
      <w:pPr>
        <w:spacing w:after="0" w:line="240" w:lineRule="auto"/>
      </w:pPr>
      <w:r>
        <w:separator/>
      </w:r>
    </w:p>
  </w:endnote>
  <w:endnote w:type="continuationSeparator" w:id="1">
    <w:p w:rsidR="00357C27" w:rsidRDefault="00357C27" w:rsidP="0013228B">
      <w:pPr>
        <w:spacing w:after="0" w:line="240" w:lineRule="auto"/>
      </w:pPr>
      <w:r>
        <w:continuationSeparator/>
      </w:r>
    </w:p>
  </w:endnote>
  <w:endnote w:id="2">
    <w:p w:rsidR="00357C27" w:rsidRPr="009F2555" w:rsidRDefault="00357C27" w:rsidP="0013228B">
      <w:pPr>
        <w:pStyle w:val="af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27" w:rsidRDefault="00C821FF" w:rsidP="00AE46D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57C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7C27" w:rsidRDefault="00357C27" w:rsidP="00AE46D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27" w:rsidRDefault="00C821FF">
    <w:pPr>
      <w:pStyle w:val="a8"/>
      <w:jc w:val="right"/>
    </w:pPr>
    <w:fldSimple w:instr=" PAGE   \* MERGEFORMAT ">
      <w:r w:rsidR="00426A7E">
        <w:rPr>
          <w:noProof/>
        </w:rPr>
        <w:t>6</w:t>
      </w:r>
    </w:fldSimple>
  </w:p>
  <w:p w:rsidR="00357C27" w:rsidRDefault="00357C27" w:rsidP="00AE46D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C27" w:rsidRDefault="00357C27" w:rsidP="0013228B">
      <w:pPr>
        <w:spacing w:after="0" w:line="240" w:lineRule="auto"/>
      </w:pPr>
      <w:r>
        <w:separator/>
      </w:r>
    </w:p>
  </w:footnote>
  <w:footnote w:type="continuationSeparator" w:id="1">
    <w:p w:rsidR="00357C27" w:rsidRDefault="00357C27" w:rsidP="0013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7E1"/>
    <w:multiLevelType w:val="hybridMultilevel"/>
    <w:tmpl w:val="E012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358F9"/>
    <w:multiLevelType w:val="hybridMultilevel"/>
    <w:tmpl w:val="164A8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E3AB0"/>
    <w:multiLevelType w:val="hybridMultilevel"/>
    <w:tmpl w:val="70E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3DC0"/>
    <w:multiLevelType w:val="hybridMultilevel"/>
    <w:tmpl w:val="6A62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22A3"/>
    <w:multiLevelType w:val="hybridMultilevel"/>
    <w:tmpl w:val="FFD4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3FC3"/>
    <w:multiLevelType w:val="hybridMultilevel"/>
    <w:tmpl w:val="B76C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42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963D42"/>
    <w:multiLevelType w:val="hybridMultilevel"/>
    <w:tmpl w:val="92487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138B"/>
    <w:multiLevelType w:val="hybridMultilevel"/>
    <w:tmpl w:val="F5DA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E0AD0"/>
    <w:multiLevelType w:val="hybridMultilevel"/>
    <w:tmpl w:val="F940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40756"/>
    <w:multiLevelType w:val="hybridMultilevel"/>
    <w:tmpl w:val="489A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41416"/>
    <w:multiLevelType w:val="hybridMultilevel"/>
    <w:tmpl w:val="97F04CA6"/>
    <w:lvl w:ilvl="0" w:tplc="8C96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56A7F"/>
    <w:multiLevelType w:val="hybridMultilevel"/>
    <w:tmpl w:val="9118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13AC2"/>
    <w:multiLevelType w:val="hybridMultilevel"/>
    <w:tmpl w:val="BF022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63D1CB3"/>
    <w:multiLevelType w:val="hybridMultilevel"/>
    <w:tmpl w:val="66CC11D6"/>
    <w:lvl w:ilvl="0" w:tplc="8C96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323A8"/>
    <w:multiLevelType w:val="hybridMultilevel"/>
    <w:tmpl w:val="3C6A0490"/>
    <w:lvl w:ilvl="0" w:tplc="0EBEEC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E4B3EE6"/>
    <w:multiLevelType w:val="hybridMultilevel"/>
    <w:tmpl w:val="C350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36D75"/>
    <w:multiLevelType w:val="hybridMultilevel"/>
    <w:tmpl w:val="0176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60429"/>
    <w:multiLevelType w:val="hybridMultilevel"/>
    <w:tmpl w:val="7BCEEDAE"/>
    <w:lvl w:ilvl="0" w:tplc="0EBEEC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B5E55ED"/>
    <w:multiLevelType w:val="hybridMultilevel"/>
    <w:tmpl w:val="6818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C0DDE"/>
    <w:multiLevelType w:val="hybridMultilevel"/>
    <w:tmpl w:val="683C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555F4"/>
    <w:multiLevelType w:val="hybridMultilevel"/>
    <w:tmpl w:val="7930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D724E"/>
    <w:multiLevelType w:val="multilevel"/>
    <w:tmpl w:val="F43C4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4">
    <w:nsid w:val="49EA494F"/>
    <w:multiLevelType w:val="hybridMultilevel"/>
    <w:tmpl w:val="2B34B2DA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5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F7860"/>
    <w:multiLevelType w:val="hybridMultilevel"/>
    <w:tmpl w:val="A666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CF9"/>
    <w:multiLevelType w:val="hybridMultilevel"/>
    <w:tmpl w:val="D012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2F224E"/>
    <w:multiLevelType w:val="hybridMultilevel"/>
    <w:tmpl w:val="2514C3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528D"/>
    <w:multiLevelType w:val="multilevel"/>
    <w:tmpl w:val="68C4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0">
    <w:nsid w:val="61681620"/>
    <w:multiLevelType w:val="hybridMultilevel"/>
    <w:tmpl w:val="F2C65930"/>
    <w:lvl w:ilvl="0" w:tplc="0A06D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57319"/>
    <w:multiLevelType w:val="hybridMultilevel"/>
    <w:tmpl w:val="C8445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1924CF"/>
    <w:multiLevelType w:val="hybridMultilevel"/>
    <w:tmpl w:val="B684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A2391"/>
    <w:multiLevelType w:val="hybridMultilevel"/>
    <w:tmpl w:val="6E46E3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611E9C"/>
    <w:multiLevelType w:val="hybridMultilevel"/>
    <w:tmpl w:val="E448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52A8E"/>
    <w:multiLevelType w:val="hybridMultilevel"/>
    <w:tmpl w:val="9684B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B61A5"/>
    <w:multiLevelType w:val="multilevel"/>
    <w:tmpl w:val="8C26F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3C51C46"/>
    <w:multiLevelType w:val="hybridMultilevel"/>
    <w:tmpl w:val="E698054A"/>
    <w:lvl w:ilvl="0" w:tplc="0EBEEC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5476A6E"/>
    <w:multiLevelType w:val="hybridMultilevel"/>
    <w:tmpl w:val="9BEA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81B6C"/>
    <w:multiLevelType w:val="hybridMultilevel"/>
    <w:tmpl w:val="7DBE7D66"/>
    <w:lvl w:ilvl="0" w:tplc="8C96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02A96"/>
    <w:multiLevelType w:val="hybridMultilevel"/>
    <w:tmpl w:val="E4B82BB4"/>
    <w:lvl w:ilvl="0" w:tplc="8C96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328BD"/>
    <w:multiLevelType w:val="hybridMultilevel"/>
    <w:tmpl w:val="2FA8CD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263C0"/>
    <w:multiLevelType w:val="hybridMultilevel"/>
    <w:tmpl w:val="03AAD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5"/>
  </w:num>
  <w:num w:numId="4">
    <w:abstractNumId w:val="29"/>
  </w:num>
  <w:num w:numId="5">
    <w:abstractNumId w:val="23"/>
  </w:num>
  <w:num w:numId="6">
    <w:abstractNumId w:val="30"/>
  </w:num>
  <w:num w:numId="7">
    <w:abstractNumId w:val="36"/>
  </w:num>
  <w:num w:numId="8">
    <w:abstractNumId w:val="28"/>
  </w:num>
  <w:num w:numId="9">
    <w:abstractNumId w:val="42"/>
  </w:num>
  <w:num w:numId="10">
    <w:abstractNumId w:val="41"/>
  </w:num>
  <w:num w:numId="11">
    <w:abstractNumId w:val="6"/>
  </w:num>
  <w:num w:numId="12">
    <w:abstractNumId w:val="21"/>
  </w:num>
  <w:num w:numId="13">
    <w:abstractNumId w:val="0"/>
  </w:num>
  <w:num w:numId="14">
    <w:abstractNumId w:val="4"/>
  </w:num>
  <w:num w:numId="15">
    <w:abstractNumId w:val="10"/>
  </w:num>
  <w:num w:numId="16">
    <w:abstractNumId w:val="31"/>
  </w:num>
  <w:num w:numId="17">
    <w:abstractNumId w:val="2"/>
  </w:num>
  <w:num w:numId="18">
    <w:abstractNumId w:val="7"/>
  </w:num>
  <w:num w:numId="19">
    <w:abstractNumId w:val="35"/>
  </w:num>
  <w:num w:numId="20">
    <w:abstractNumId w:val="17"/>
  </w:num>
  <w:num w:numId="21">
    <w:abstractNumId w:val="16"/>
  </w:num>
  <w:num w:numId="22">
    <w:abstractNumId w:val="19"/>
  </w:num>
  <w:num w:numId="23">
    <w:abstractNumId w:val="37"/>
  </w:num>
  <w:num w:numId="24">
    <w:abstractNumId w:val="26"/>
  </w:num>
  <w:num w:numId="25">
    <w:abstractNumId w:val="11"/>
  </w:num>
  <w:num w:numId="26">
    <w:abstractNumId w:val="32"/>
  </w:num>
  <w:num w:numId="27">
    <w:abstractNumId w:val="39"/>
  </w:num>
  <w:num w:numId="28">
    <w:abstractNumId w:val="3"/>
  </w:num>
  <w:num w:numId="29">
    <w:abstractNumId w:val="22"/>
  </w:num>
  <w:num w:numId="30">
    <w:abstractNumId w:val="15"/>
  </w:num>
  <w:num w:numId="31">
    <w:abstractNumId w:val="12"/>
  </w:num>
  <w:num w:numId="32">
    <w:abstractNumId w:val="40"/>
  </w:num>
  <w:num w:numId="33">
    <w:abstractNumId w:val="34"/>
  </w:num>
  <w:num w:numId="34">
    <w:abstractNumId w:val="38"/>
  </w:num>
  <w:num w:numId="35">
    <w:abstractNumId w:val="8"/>
  </w:num>
  <w:num w:numId="36">
    <w:abstractNumId w:val="20"/>
  </w:num>
  <w:num w:numId="37">
    <w:abstractNumId w:val="13"/>
  </w:num>
  <w:num w:numId="38">
    <w:abstractNumId w:val="18"/>
  </w:num>
  <w:num w:numId="39">
    <w:abstractNumId w:val="5"/>
  </w:num>
  <w:num w:numId="40">
    <w:abstractNumId w:val="14"/>
  </w:num>
  <w:num w:numId="41">
    <w:abstractNumId w:val="33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28B"/>
    <w:rsid w:val="00084A49"/>
    <w:rsid w:val="0013228B"/>
    <w:rsid w:val="001466F3"/>
    <w:rsid w:val="001B6425"/>
    <w:rsid w:val="001C5E5B"/>
    <w:rsid w:val="00264F8A"/>
    <w:rsid w:val="0029646A"/>
    <w:rsid w:val="0030689B"/>
    <w:rsid w:val="00344B1A"/>
    <w:rsid w:val="00357C27"/>
    <w:rsid w:val="003D3D8D"/>
    <w:rsid w:val="00406A49"/>
    <w:rsid w:val="00413711"/>
    <w:rsid w:val="00426A7E"/>
    <w:rsid w:val="00471184"/>
    <w:rsid w:val="004D0836"/>
    <w:rsid w:val="004F615F"/>
    <w:rsid w:val="0050562E"/>
    <w:rsid w:val="00543469"/>
    <w:rsid w:val="006C63E0"/>
    <w:rsid w:val="006E317C"/>
    <w:rsid w:val="0071790D"/>
    <w:rsid w:val="00722351"/>
    <w:rsid w:val="007646E9"/>
    <w:rsid w:val="00792FAB"/>
    <w:rsid w:val="007D67C8"/>
    <w:rsid w:val="0086046E"/>
    <w:rsid w:val="008B3F41"/>
    <w:rsid w:val="008B6770"/>
    <w:rsid w:val="00942C0B"/>
    <w:rsid w:val="009A2F57"/>
    <w:rsid w:val="009E0335"/>
    <w:rsid w:val="009F6DD3"/>
    <w:rsid w:val="00AE46DE"/>
    <w:rsid w:val="00B116F0"/>
    <w:rsid w:val="00B41635"/>
    <w:rsid w:val="00C35AAB"/>
    <w:rsid w:val="00C427ED"/>
    <w:rsid w:val="00C721CD"/>
    <w:rsid w:val="00C821FF"/>
    <w:rsid w:val="00CE08E1"/>
    <w:rsid w:val="00CF1295"/>
    <w:rsid w:val="00CF2FC5"/>
    <w:rsid w:val="00D27C1C"/>
    <w:rsid w:val="00D46722"/>
    <w:rsid w:val="00D92BEA"/>
    <w:rsid w:val="00E62C7E"/>
    <w:rsid w:val="00F06E08"/>
    <w:rsid w:val="00F231B2"/>
    <w:rsid w:val="00F4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ED"/>
  </w:style>
  <w:style w:type="paragraph" w:styleId="1">
    <w:name w:val="heading 1"/>
    <w:basedOn w:val="a"/>
    <w:next w:val="a"/>
    <w:link w:val="10"/>
    <w:qFormat/>
    <w:rsid w:val="001322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13228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28B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13228B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semiHidden/>
    <w:unhideWhenUsed/>
    <w:rsid w:val="0013228B"/>
  </w:style>
  <w:style w:type="paragraph" w:styleId="a3">
    <w:name w:val="Normal (Web)"/>
    <w:basedOn w:val="a"/>
    <w:rsid w:val="0013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1322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1322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322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13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3228B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rsid w:val="001322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322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32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3228B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13228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132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3228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3228B"/>
  </w:style>
  <w:style w:type="paragraph" w:styleId="ab">
    <w:name w:val="Balloon Text"/>
    <w:basedOn w:val="a"/>
    <w:link w:val="ac"/>
    <w:semiHidden/>
    <w:rsid w:val="001322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3228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32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32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nhideWhenUsed/>
    <w:rsid w:val="00132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13228B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Знак2"/>
    <w:basedOn w:val="a"/>
    <w:rsid w:val="0013228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endnote text"/>
    <w:basedOn w:val="a"/>
    <w:link w:val="af0"/>
    <w:rsid w:val="0013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13228B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basedOn w:val="a0"/>
    <w:rsid w:val="0013228B"/>
    <w:rPr>
      <w:vertAlign w:val="superscript"/>
    </w:rPr>
  </w:style>
  <w:style w:type="paragraph" w:customStyle="1" w:styleId="ConsPlusTitle">
    <w:name w:val="ConsPlusTitle"/>
    <w:rsid w:val="001322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132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32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qFormat/>
    <w:rsid w:val="0013228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28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Админ</cp:lastModifiedBy>
  <cp:revision>26</cp:revision>
  <cp:lastPrinted>2013-06-25T12:28:00Z</cp:lastPrinted>
  <dcterms:created xsi:type="dcterms:W3CDTF">2013-05-06T10:17:00Z</dcterms:created>
  <dcterms:modified xsi:type="dcterms:W3CDTF">2015-02-13T08:38:00Z</dcterms:modified>
</cp:coreProperties>
</file>